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4BBF8" w14:textId="636BD131" w:rsidR="00F31F32" w:rsidRDefault="00F31F32" w:rsidP="00F31F32">
      <w:pPr>
        <w:tabs>
          <w:tab w:val="left" w:pos="5103"/>
          <w:tab w:val="left" w:pos="5670"/>
          <w:tab w:val="left" w:pos="5920"/>
        </w:tabs>
        <w:suppressAutoHyphens/>
        <w:jc w:val="right"/>
        <w:rPr>
          <w:rFonts w:ascii="Calibri" w:hAnsi="Calibri"/>
          <w:i/>
          <w:sz w:val="20"/>
          <w:szCs w:val="22"/>
        </w:rPr>
      </w:pPr>
      <w:r w:rsidRPr="00F31F32">
        <w:rPr>
          <w:rFonts w:ascii="Calibri" w:hAnsi="Calibri"/>
          <w:i/>
          <w:sz w:val="20"/>
          <w:szCs w:val="22"/>
        </w:rPr>
        <w:t>Alla Stazione appaltante</w:t>
      </w:r>
    </w:p>
    <w:p w14:paraId="31FE2A14" w14:textId="069E5536" w:rsidR="00A730EE" w:rsidRPr="00F31F32" w:rsidRDefault="0019378F" w:rsidP="00F31F32">
      <w:pPr>
        <w:tabs>
          <w:tab w:val="left" w:pos="5103"/>
          <w:tab w:val="left" w:pos="5670"/>
          <w:tab w:val="left" w:pos="5920"/>
        </w:tabs>
        <w:suppressAutoHyphens/>
        <w:jc w:val="right"/>
        <w:rPr>
          <w:rFonts w:ascii="Calibri" w:hAnsi="Calibri"/>
          <w:i/>
          <w:sz w:val="20"/>
          <w:szCs w:val="22"/>
        </w:rPr>
      </w:pPr>
      <w:r>
        <w:rPr>
          <w:rFonts w:ascii="Calibri" w:hAnsi="Calibri"/>
          <w:i/>
          <w:sz w:val="20"/>
          <w:szCs w:val="22"/>
        </w:rPr>
        <w:t xml:space="preserve">… </w:t>
      </w:r>
      <w:r w:rsidR="00A730EE">
        <w:rPr>
          <w:rFonts w:ascii="Calibri" w:hAnsi="Calibri"/>
          <w:i/>
          <w:sz w:val="20"/>
          <w:szCs w:val="22"/>
        </w:rPr>
        <w:t>del Consiglio Nazionale delle Ricerche</w:t>
      </w:r>
    </w:p>
    <w:p w14:paraId="596BD350" w14:textId="77777777" w:rsidR="00F31F32" w:rsidRPr="00F31F32" w:rsidRDefault="00F31F32" w:rsidP="00F31F32">
      <w:pPr>
        <w:tabs>
          <w:tab w:val="left" w:pos="5103"/>
          <w:tab w:val="left" w:pos="5670"/>
          <w:tab w:val="left" w:pos="5920"/>
        </w:tabs>
        <w:suppressAutoHyphens/>
        <w:jc w:val="both"/>
        <w:rPr>
          <w:rFonts w:ascii="Calibri" w:hAnsi="Calibri"/>
          <w:iCs/>
          <w:sz w:val="20"/>
          <w:szCs w:val="22"/>
        </w:rPr>
      </w:pPr>
      <w:r w:rsidRPr="00F31F32">
        <w:rPr>
          <w:rFonts w:ascii="Calibri" w:hAnsi="Calibri"/>
          <w:i/>
          <w:sz w:val="20"/>
          <w:szCs w:val="22"/>
        </w:rPr>
        <w:tab/>
      </w:r>
      <w:r w:rsidRPr="00F31F32">
        <w:rPr>
          <w:rFonts w:ascii="Calibri" w:hAnsi="Calibri"/>
          <w:iCs/>
          <w:sz w:val="20"/>
          <w:szCs w:val="22"/>
        </w:rPr>
        <w:t xml:space="preserve"> </w:t>
      </w:r>
    </w:p>
    <w:p w14:paraId="18968313" w14:textId="37BDF0CF" w:rsidR="00F31F32" w:rsidRPr="00F31F32" w:rsidRDefault="00A270F5" w:rsidP="00F31F32">
      <w:pPr>
        <w:suppressAutoHyphens/>
        <w:jc w:val="center"/>
        <w:rPr>
          <w:rFonts w:ascii="Calibri" w:hAnsi="Calibri"/>
          <w:b/>
          <w:iCs/>
          <w:sz w:val="20"/>
          <w:szCs w:val="22"/>
        </w:rPr>
      </w:pPr>
      <w:r>
        <w:rPr>
          <w:rFonts w:ascii="Calibri" w:hAnsi="Calibri"/>
          <w:b/>
          <w:iCs/>
          <w:sz w:val="20"/>
          <w:szCs w:val="22"/>
        </w:rPr>
        <w:t xml:space="preserve">AUTOCERTIFICAZIONE E </w:t>
      </w:r>
      <w:r w:rsidR="00F31F32" w:rsidRPr="00F31F32">
        <w:rPr>
          <w:rFonts w:ascii="Calibri" w:hAnsi="Calibri"/>
          <w:b/>
          <w:iCs/>
          <w:sz w:val="20"/>
          <w:szCs w:val="22"/>
        </w:rPr>
        <w:t>DICHIARAZIONE</w:t>
      </w:r>
    </w:p>
    <w:p w14:paraId="612F2FAA" w14:textId="77777777" w:rsidR="00F31F32" w:rsidRPr="00F31F32" w:rsidRDefault="00F31F32" w:rsidP="00F31F32">
      <w:pPr>
        <w:suppressAutoHyphens/>
        <w:jc w:val="center"/>
        <w:rPr>
          <w:rFonts w:ascii="Calibri" w:hAnsi="Calibri"/>
          <w:sz w:val="20"/>
          <w:szCs w:val="20"/>
        </w:rPr>
      </w:pPr>
      <w:r w:rsidRPr="00F31F32">
        <w:rPr>
          <w:rFonts w:ascii="Calibri" w:hAnsi="Calibri"/>
          <w:b/>
          <w:iCs/>
          <w:sz w:val="20"/>
          <w:szCs w:val="22"/>
        </w:rPr>
        <w:t xml:space="preserve">AI SENSI DEGLI ARTT. 46 e 47 D.P.R. 445/2000 </w:t>
      </w:r>
    </w:p>
    <w:p w14:paraId="6A447CB3" w14:textId="77777777" w:rsidR="00F31F32" w:rsidRPr="00F31F32" w:rsidRDefault="00F31F32" w:rsidP="00F31F32">
      <w:pPr>
        <w:suppressAutoHyphens/>
        <w:jc w:val="center"/>
        <w:rPr>
          <w:rFonts w:ascii="Calibri" w:hAnsi="Calibri"/>
          <w:sz w:val="20"/>
          <w:szCs w:val="20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122"/>
        <w:gridCol w:w="2690"/>
        <w:gridCol w:w="712"/>
        <w:gridCol w:w="4104"/>
      </w:tblGrid>
      <w:tr w:rsidR="00F31F32" w:rsidRPr="00F31F32" w14:paraId="62B63067" w14:textId="77777777" w:rsidTr="000A70AA">
        <w:tc>
          <w:tcPr>
            <w:tcW w:w="2122" w:type="dxa"/>
          </w:tcPr>
          <w:p w14:paraId="6070C71A" w14:textId="276B8D2A" w:rsidR="00F31F32" w:rsidRPr="00F31F32" w:rsidRDefault="00F31F32" w:rsidP="00F31F32">
            <w:pPr>
              <w:rPr>
                <w:rFonts w:ascii="Calibri" w:hAnsi="Calibri"/>
                <w:iCs/>
                <w:szCs w:val="22"/>
              </w:rPr>
            </w:pPr>
            <w:r w:rsidRPr="00F31F32">
              <w:rPr>
                <w:rFonts w:ascii="Calibri" w:hAnsi="Calibri"/>
                <w:iCs/>
                <w:szCs w:val="22"/>
              </w:rPr>
              <w:t>Il sottoscritto</w:t>
            </w:r>
          </w:p>
        </w:tc>
        <w:tc>
          <w:tcPr>
            <w:tcW w:w="7506" w:type="dxa"/>
            <w:gridSpan w:val="3"/>
          </w:tcPr>
          <w:p w14:paraId="619315BF" w14:textId="0E577477" w:rsidR="00F31F32" w:rsidRPr="00F31F32" w:rsidRDefault="00216371" w:rsidP="00F31F32">
            <w:pPr>
              <w:rPr>
                <w:rFonts w:ascii="Calibri" w:hAnsi="Calibri"/>
                <w:iCs/>
                <w:szCs w:val="22"/>
              </w:rPr>
            </w:pPr>
            <w:r w:rsidRPr="00216371">
              <w:rPr>
                <w:rFonts w:ascii="Calibri" w:hAnsi="Calibri"/>
                <w:iCs/>
                <w:szCs w:val="22"/>
                <w:highlight w:val="yellow"/>
              </w:rPr>
              <w:t>…</w:t>
            </w:r>
          </w:p>
        </w:tc>
      </w:tr>
      <w:tr w:rsidR="00F31F32" w:rsidRPr="00F31F32" w14:paraId="4253892D" w14:textId="77777777" w:rsidTr="000A70AA">
        <w:tc>
          <w:tcPr>
            <w:tcW w:w="2122" w:type="dxa"/>
          </w:tcPr>
          <w:p w14:paraId="026BCE77" w14:textId="77777777" w:rsidR="00F31F32" w:rsidRPr="00F31F32" w:rsidRDefault="00F31F32" w:rsidP="00F31F32">
            <w:pPr>
              <w:rPr>
                <w:rFonts w:ascii="Calibri" w:hAnsi="Calibri"/>
                <w:iCs/>
                <w:szCs w:val="22"/>
              </w:rPr>
            </w:pPr>
            <w:r w:rsidRPr="00F31F32">
              <w:rPr>
                <w:rFonts w:ascii="Calibri" w:hAnsi="Calibri"/>
                <w:iCs/>
                <w:szCs w:val="22"/>
              </w:rPr>
              <w:t>Nato a</w:t>
            </w:r>
          </w:p>
        </w:tc>
        <w:tc>
          <w:tcPr>
            <w:tcW w:w="2690" w:type="dxa"/>
          </w:tcPr>
          <w:p w14:paraId="7CDC660C" w14:textId="4275DFEA" w:rsidR="00F31F32" w:rsidRPr="00F31F32" w:rsidRDefault="00216371" w:rsidP="00F31F32">
            <w:pPr>
              <w:rPr>
                <w:rFonts w:ascii="Calibri" w:hAnsi="Calibri"/>
                <w:iCs/>
                <w:szCs w:val="22"/>
              </w:rPr>
            </w:pPr>
            <w:r w:rsidRPr="00216371">
              <w:rPr>
                <w:rFonts w:ascii="Calibri" w:hAnsi="Calibri"/>
                <w:iCs/>
                <w:szCs w:val="22"/>
                <w:highlight w:val="yellow"/>
              </w:rPr>
              <w:t>…</w:t>
            </w:r>
          </w:p>
        </w:tc>
        <w:tc>
          <w:tcPr>
            <w:tcW w:w="712" w:type="dxa"/>
          </w:tcPr>
          <w:p w14:paraId="2E43CAC1" w14:textId="77777777" w:rsidR="00F31F32" w:rsidRPr="00F31F32" w:rsidRDefault="00F31F32" w:rsidP="00F31F32">
            <w:pPr>
              <w:jc w:val="center"/>
              <w:rPr>
                <w:rFonts w:ascii="Calibri" w:hAnsi="Calibri"/>
                <w:iCs/>
                <w:szCs w:val="22"/>
              </w:rPr>
            </w:pPr>
            <w:r w:rsidRPr="00F31F32">
              <w:rPr>
                <w:rFonts w:ascii="Calibri" w:hAnsi="Calibri"/>
                <w:iCs/>
                <w:szCs w:val="22"/>
              </w:rPr>
              <w:t>il</w:t>
            </w:r>
          </w:p>
        </w:tc>
        <w:tc>
          <w:tcPr>
            <w:tcW w:w="4104" w:type="dxa"/>
          </w:tcPr>
          <w:p w14:paraId="79C62A59" w14:textId="4A97E22C" w:rsidR="00F31F32" w:rsidRPr="00F31F32" w:rsidRDefault="00216371" w:rsidP="00F31F32">
            <w:pPr>
              <w:rPr>
                <w:rFonts w:ascii="Calibri" w:hAnsi="Calibri"/>
                <w:iCs/>
                <w:szCs w:val="22"/>
              </w:rPr>
            </w:pPr>
            <w:r w:rsidRPr="00216371">
              <w:rPr>
                <w:rFonts w:ascii="Calibri" w:hAnsi="Calibri"/>
                <w:iCs/>
                <w:szCs w:val="22"/>
                <w:highlight w:val="yellow"/>
              </w:rPr>
              <w:t>…</w:t>
            </w:r>
          </w:p>
        </w:tc>
      </w:tr>
      <w:tr w:rsidR="00F31F32" w:rsidRPr="00F31F32" w14:paraId="4E55D87D" w14:textId="77777777" w:rsidTr="000A70AA">
        <w:tc>
          <w:tcPr>
            <w:tcW w:w="2122" w:type="dxa"/>
          </w:tcPr>
          <w:p w14:paraId="19C24C1B" w14:textId="77777777" w:rsidR="00F31F32" w:rsidRPr="00F31F32" w:rsidRDefault="00F31F32" w:rsidP="00F31F32">
            <w:pPr>
              <w:rPr>
                <w:rFonts w:ascii="Calibri" w:hAnsi="Calibri"/>
                <w:iCs/>
                <w:szCs w:val="22"/>
              </w:rPr>
            </w:pPr>
            <w:r w:rsidRPr="00F31F32">
              <w:rPr>
                <w:rFonts w:ascii="Calibri" w:hAnsi="Calibri"/>
                <w:iCs/>
                <w:szCs w:val="22"/>
              </w:rPr>
              <w:t>Codice fiscale</w:t>
            </w:r>
          </w:p>
        </w:tc>
        <w:tc>
          <w:tcPr>
            <w:tcW w:w="7506" w:type="dxa"/>
            <w:gridSpan w:val="3"/>
          </w:tcPr>
          <w:p w14:paraId="4DEE6998" w14:textId="2F55F1C4" w:rsidR="00F31F32" w:rsidRPr="00F31F32" w:rsidRDefault="00216371" w:rsidP="00F31F32">
            <w:pPr>
              <w:rPr>
                <w:rFonts w:ascii="Calibri" w:hAnsi="Calibri"/>
                <w:iCs/>
                <w:szCs w:val="22"/>
              </w:rPr>
            </w:pPr>
            <w:r w:rsidRPr="00216371">
              <w:rPr>
                <w:rFonts w:ascii="Calibri" w:hAnsi="Calibri"/>
                <w:iCs/>
                <w:szCs w:val="22"/>
                <w:highlight w:val="yellow"/>
              </w:rPr>
              <w:t>…</w:t>
            </w:r>
          </w:p>
        </w:tc>
      </w:tr>
    </w:tbl>
    <w:p w14:paraId="4E5F1F4E" w14:textId="77777777" w:rsidR="00F31F32" w:rsidRPr="00F31F32" w:rsidRDefault="00F31F32" w:rsidP="00F31F32">
      <w:pPr>
        <w:suppressAutoHyphens/>
        <w:jc w:val="center"/>
        <w:rPr>
          <w:rFonts w:ascii="Calibri" w:hAnsi="Calibri"/>
          <w:iCs/>
          <w:sz w:val="20"/>
          <w:szCs w:val="22"/>
        </w:rPr>
      </w:pPr>
    </w:p>
    <w:p w14:paraId="3240E2C1" w14:textId="20C86F91" w:rsidR="00F31F32" w:rsidRPr="00F31F32" w:rsidRDefault="00F31F32" w:rsidP="216A750B">
      <w:pPr>
        <w:suppressAutoHyphens/>
        <w:jc w:val="both"/>
        <w:rPr>
          <w:rFonts w:ascii="Calibri" w:hAnsi="Calibri"/>
          <w:sz w:val="20"/>
          <w:szCs w:val="20"/>
        </w:rPr>
      </w:pPr>
      <w:r w:rsidRPr="216A750B">
        <w:rPr>
          <w:rFonts w:ascii="Calibri" w:hAnsi="Calibri"/>
          <w:sz w:val="20"/>
          <w:szCs w:val="20"/>
        </w:rPr>
        <w:t>consapevole delle responsabilità e delle sanzioni penali stabilite dalla legge per le false attestazioni e le dichiarazioni mendaci (artt. 75 e 76 D.P.R. n° 445/2000 e s.m.i.), sotto la propria responsabilità</w:t>
      </w:r>
      <w:r w:rsidR="00216371">
        <w:rPr>
          <w:rFonts w:ascii="Calibri" w:hAnsi="Calibri"/>
          <w:sz w:val="20"/>
          <w:szCs w:val="20"/>
        </w:rPr>
        <w:t>, in relazione all’incarico di componente del Collegio Consultivo Tecnico nell’ambito del contratto [</w:t>
      </w:r>
      <w:r w:rsidR="00216371" w:rsidRPr="00216371">
        <w:rPr>
          <w:rFonts w:ascii="Calibri" w:hAnsi="Calibri"/>
          <w:sz w:val="20"/>
          <w:szCs w:val="20"/>
          <w:highlight w:val="yellow"/>
        </w:rPr>
        <w:t>descrizione del contratto</w:t>
      </w:r>
      <w:r w:rsidR="00216371">
        <w:rPr>
          <w:rStyle w:val="Rimandonotaapidipagina"/>
          <w:rFonts w:ascii="Calibri" w:hAnsi="Calibri"/>
          <w:sz w:val="20"/>
          <w:szCs w:val="20"/>
        </w:rPr>
        <w:footnoteReference w:id="1"/>
      </w:r>
      <w:r w:rsidR="00216371">
        <w:rPr>
          <w:rFonts w:ascii="Calibri" w:hAnsi="Calibri"/>
          <w:sz w:val="20"/>
          <w:szCs w:val="20"/>
        </w:rPr>
        <w:t>] prot. [</w:t>
      </w:r>
      <w:r w:rsidR="00216371" w:rsidRPr="00216371">
        <w:rPr>
          <w:rFonts w:ascii="Calibri" w:hAnsi="Calibri"/>
          <w:sz w:val="20"/>
          <w:szCs w:val="20"/>
          <w:highlight w:val="yellow"/>
        </w:rPr>
        <w:t>dati della registrazione di protocollo</w:t>
      </w:r>
      <w:r w:rsidR="00216371">
        <w:rPr>
          <w:rFonts w:ascii="Calibri" w:hAnsi="Calibri"/>
          <w:sz w:val="20"/>
          <w:szCs w:val="20"/>
        </w:rPr>
        <w:t>] stipulato dalla Stazione appaltante in epigrafe con l’operatore economico [</w:t>
      </w:r>
      <w:r w:rsidR="00216371" w:rsidRPr="00216371">
        <w:rPr>
          <w:rFonts w:ascii="Calibri" w:hAnsi="Calibri"/>
          <w:sz w:val="20"/>
          <w:szCs w:val="20"/>
          <w:highlight w:val="yellow"/>
        </w:rPr>
        <w:t>dati dell’operatore economico</w:t>
      </w:r>
      <w:r w:rsidR="00216371">
        <w:rPr>
          <w:rFonts w:ascii="Calibri" w:hAnsi="Calibri"/>
          <w:sz w:val="20"/>
          <w:szCs w:val="20"/>
        </w:rPr>
        <w:t>]</w:t>
      </w:r>
    </w:p>
    <w:p w14:paraId="7E47E3C5" w14:textId="77777777" w:rsidR="00F31F32" w:rsidRPr="00F31F32" w:rsidRDefault="00F31F32" w:rsidP="00F31F32">
      <w:pPr>
        <w:suppressAutoHyphens/>
        <w:rPr>
          <w:rFonts w:ascii="Calibri" w:hAnsi="Calibri"/>
          <w:iCs/>
          <w:sz w:val="20"/>
        </w:rPr>
      </w:pPr>
    </w:p>
    <w:p w14:paraId="26F9FEB8" w14:textId="77777777" w:rsidR="00F31F32" w:rsidRDefault="00F31F32" w:rsidP="00F31F32">
      <w:pPr>
        <w:suppressAutoHyphens/>
        <w:jc w:val="center"/>
        <w:rPr>
          <w:rFonts w:ascii="Calibri" w:hAnsi="Calibri"/>
          <w:b/>
          <w:iCs/>
          <w:sz w:val="20"/>
        </w:rPr>
      </w:pPr>
      <w:r w:rsidRPr="00F31F32">
        <w:rPr>
          <w:rFonts w:ascii="Calibri" w:hAnsi="Calibri"/>
          <w:b/>
          <w:iCs/>
          <w:sz w:val="20"/>
        </w:rPr>
        <w:t>DICHIARA</w:t>
      </w:r>
    </w:p>
    <w:p w14:paraId="697107F9" w14:textId="77777777" w:rsidR="00A270F5" w:rsidRDefault="00A270F5" w:rsidP="00F31F32">
      <w:pPr>
        <w:suppressAutoHyphens/>
        <w:jc w:val="center"/>
        <w:rPr>
          <w:rFonts w:ascii="Calibri" w:hAnsi="Calibri"/>
          <w:b/>
          <w:iCs/>
          <w:sz w:val="20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562"/>
        <w:gridCol w:w="9066"/>
      </w:tblGrid>
      <w:tr w:rsidR="00A270F5" w:rsidRPr="00F31F32" w14:paraId="39609B1D" w14:textId="77777777" w:rsidTr="00A270F5">
        <w:tc>
          <w:tcPr>
            <w:tcW w:w="562" w:type="dxa"/>
          </w:tcPr>
          <w:p w14:paraId="6A12CCDF" w14:textId="7B6346D2" w:rsidR="00A270F5" w:rsidRPr="00F31F32" w:rsidRDefault="00A270F5" w:rsidP="00084542">
            <w:pPr>
              <w:rPr>
                <w:rFonts w:ascii="Calibri" w:hAnsi="Calibri"/>
                <w:iCs/>
                <w:szCs w:val="22"/>
              </w:rPr>
            </w:pPr>
          </w:p>
        </w:tc>
        <w:tc>
          <w:tcPr>
            <w:tcW w:w="9066" w:type="dxa"/>
          </w:tcPr>
          <w:p w14:paraId="6E4A7468" w14:textId="5F6DBA74" w:rsidR="00A270F5" w:rsidRPr="00F31F32" w:rsidRDefault="00A270F5" w:rsidP="00084542">
            <w:pPr>
              <w:rPr>
                <w:rFonts w:ascii="Calibri" w:hAnsi="Calibri"/>
                <w:iCs/>
                <w:szCs w:val="22"/>
              </w:rPr>
            </w:pPr>
            <w:r w:rsidRPr="00A270F5">
              <w:rPr>
                <w:rFonts w:ascii="Calibri" w:hAnsi="Calibri"/>
                <w:iCs/>
                <w:szCs w:val="22"/>
              </w:rPr>
              <w:t>Di essere iscritto all'ordine/collegio professionale/ associazione professionale/ abilitazione/aver svolto attività professionale di</w:t>
            </w:r>
            <w:r>
              <w:rPr>
                <w:rFonts w:ascii="Calibri" w:hAnsi="Calibri"/>
                <w:iCs/>
                <w:szCs w:val="22"/>
              </w:rPr>
              <w:t xml:space="preserve"> </w:t>
            </w:r>
            <w:r w:rsidRPr="00216371">
              <w:rPr>
                <w:rFonts w:ascii="Calibri" w:hAnsi="Calibri"/>
                <w:iCs/>
                <w:szCs w:val="22"/>
                <w:highlight w:val="yellow"/>
              </w:rPr>
              <w:t>…</w:t>
            </w:r>
            <w:r>
              <w:rPr>
                <w:rFonts w:ascii="Calibri" w:hAnsi="Calibri"/>
                <w:iCs/>
                <w:szCs w:val="22"/>
              </w:rPr>
              <w:t xml:space="preserve"> dal </w:t>
            </w:r>
            <w:r w:rsidRPr="00216371">
              <w:rPr>
                <w:rFonts w:ascii="Calibri" w:hAnsi="Calibri"/>
                <w:iCs/>
                <w:szCs w:val="22"/>
                <w:highlight w:val="yellow"/>
              </w:rPr>
              <w:t>…</w:t>
            </w:r>
          </w:p>
        </w:tc>
      </w:tr>
      <w:tr w:rsidR="00A270F5" w:rsidRPr="00F31F32" w14:paraId="577D423F" w14:textId="77777777" w:rsidTr="00A270F5">
        <w:tc>
          <w:tcPr>
            <w:tcW w:w="562" w:type="dxa"/>
          </w:tcPr>
          <w:p w14:paraId="03C16D6D" w14:textId="2AA0E19F" w:rsidR="00A270F5" w:rsidRPr="00F31F32" w:rsidRDefault="00A270F5" w:rsidP="00084542">
            <w:pPr>
              <w:rPr>
                <w:rFonts w:ascii="Calibri" w:hAnsi="Calibri"/>
                <w:iCs/>
                <w:szCs w:val="22"/>
              </w:rPr>
            </w:pPr>
          </w:p>
        </w:tc>
        <w:tc>
          <w:tcPr>
            <w:tcW w:w="9066" w:type="dxa"/>
          </w:tcPr>
          <w:p w14:paraId="2E8FA36C" w14:textId="6305C09E" w:rsidR="00A270F5" w:rsidRPr="00F31F32" w:rsidRDefault="00A270F5" w:rsidP="00084542">
            <w:pPr>
              <w:rPr>
                <w:rFonts w:ascii="Calibri" w:hAnsi="Calibri"/>
                <w:iCs/>
                <w:szCs w:val="22"/>
              </w:rPr>
            </w:pPr>
            <w:r>
              <w:rPr>
                <w:rFonts w:ascii="Calibri" w:hAnsi="Calibri"/>
                <w:iCs/>
                <w:szCs w:val="22"/>
              </w:rPr>
              <w:t>Di e</w:t>
            </w:r>
            <w:r w:rsidRPr="00A270F5">
              <w:rPr>
                <w:rFonts w:ascii="Calibri" w:hAnsi="Calibri"/>
                <w:iCs/>
                <w:szCs w:val="22"/>
              </w:rPr>
              <w:t>ssere alle dipendenze della</w:t>
            </w:r>
            <w:r>
              <w:rPr>
                <w:rFonts w:ascii="Calibri" w:hAnsi="Calibri"/>
                <w:iCs/>
                <w:szCs w:val="22"/>
              </w:rPr>
              <w:t xml:space="preserve"> a</w:t>
            </w:r>
            <w:r w:rsidRPr="00A270F5">
              <w:rPr>
                <w:rFonts w:ascii="Calibri" w:hAnsi="Calibri"/>
                <w:iCs/>
                <w:szCs w:val="22"/>
              </w:rPr>
              <w:t xml:space="preserve">mministrazione </w:t>
            </w:r>
            <w:r>
              <w:rPr>
                <w:rFonts w:ascii="Calibri" w:hAnsi="Calibri"/>
                <w:iCs/>
                <w:szCs w:val="22"/>
              </w:rPr>
              <w:t>a</w:t>
            </w:r>
            <w:r w:rsidRPr="00A270F5">
              <w:rPr>
                <w:rFonts w:ascii="Calibri" w:hAnsi="Calibri"/>
                <w:iCs/>
                <w:szCs w:val="22"/>
              </w:rPr>
              <w:t>ggiudicatrice</w:t>
            </w:r>
            <w:r w:rsidR="00216371">
              <w:rPr>
                <w:rFonts w:ascii="Calibri" w:hAnsi="Calibri"/>
                <w:iCs/>
                <w:szCs w:val="22"/>
              </w:rPr>
              <w:t>/altra pubblica amministrazione</w:t>
            </w:r>
            <w:r w:rsidRPr="00A270F5">
              <w:rPr>
                <w:rFonts w:ascii="Calibri" w:hAnsi="Calibri"/>
                <w:iCs/>
                <w:szCs w:val="22"/>
              </w:rPr>
              <w:t xml:space="preserve"> </w:t>
            </w:r>
            <w:r w:rsidRPr="00216371">
              <w:rPr>
                <w:rFonts w:ascii="Calibri" w:hAnsi="Calibri"/>
                <w:iCs/>
                <w:szCs w:val="22"/>
                <w:highlight w:val="yellow"/>
              </w:rPr>
              <w:t>…</w:t>
            </w:r>
            <w:r>
              <w:rPr>
                <w:rFonts w:ascii="Calibri" w:hAnsi="Calibri"/>
                <w:iCs/>
                <w:szCs w:val="22"/>
              </w:rPr>
              <w:t xml:space="preserve"> </w:t>
            </w:r>
            <w:r w:rsidRPr="00A270F5">
              <w:rPr>
                <w:rFonts w:ascii="Calibri" w:hAnsi="Calibri"/>
                <w:iCs/>
                <w:szCs w:val="22"/>
              </w:rPr>
              <w:t>dal</w:t>
            </w:r>
            <w:r>
              <w:rPr>
                <w:rFonts w:ascii="Calibri" w:hAnsi="Calibri"/>
                <w:iCs/>
                <w:szCs w:val="22"/>
              </w:rPr>
              <w:t xml:space="preserve"> </w:t>
            </w:r>
            <w:r w:rsidRPr="00216371">
              <w:rPr>
                <w:rFonts w:ascii="Calibri" w:hAnsi="Calibri"/>
                <w:iCs/>
                <w:szCs w:val="22"/>
                <w:highlight w:val="yellow"/>
              </w:rPr>
              <w:t>...</w:t>
            </w:r>
            <w:r w:rsidRPr="00A270F5">
              <w:rPr>
                <w:rFonts w:ascii="Calibri" w:hAnsi="Calibri"/>
                <w:iCs/>
                <w:szCs w:val="22"/>
              </w:rPr>
              <w:t xml:space="preserve"> </w:t>
            </w:r>
            <w:r>
              <w:rPr>
                <w:rFonts w:ascii="Calibri" w:hAnsi="Calibri"/>
                <w:iCs/>
                <w:szCs w:val="22"/>
              </w:rPr>
              <w:t>e di</w:t>
            </w:r>
            <w:r w:rsidRPr="00A270F5">
              <w:rPr>
                <w:rFonts w:ascii="Calibri" w:hAnsi="Calibri"/>
                <w:iCs/>
                <w:szCs w:val="22"/>
              </w:rPr>
              <w:t xml:space="preserve"> avere il seguente titolo di studio</w:t>
            </w:r>
            <w:r>
              <w:rPr>
                <w:rFonts w:ascii="Calibri" w:hAnsi="Calibri"/>
                <w:iCs/>
                <w:szCs w:val="22"/>
              </w:rPr>
              <w:t xml:space="preserve"> </w:t>
            </w:r>
            <w:r w:rsidRPr="00216371">
              <w:rPr>
                <w:rFonts w:ascii="Calibri" w:hAnsi="Calibri"/>
                <w:iCs/>
                <w:szCs w:val="22"/>
                <w:highlight w:val="yellow"/>
              </w:rPr>
              <w:t>…</w:t>
            </w:r>
          </w:p>
        </w:tc>
      </w:tr>
    </w:tbl>
    <w:p w14:paraId="4825B80E" w14:textId="77777777" w:rsidR="00A270F5" w:rsidRDefault="00A270F5" w:rsidP="00F31F32">
      <w:pPr>
        <w:suppressAutoHyphens/>
        <w:jc w:val="center"/>
        <w:rPr>
          <w:rFonts w:ascii="Calibri" w:hAnsi="Calibri"/>
          <w:b/>
          <w:iCs/>
          <w:sz w:val="20"/>
        </w:rPr>
      </w:pPr>
    </w:p>
    <w:p w14:paraId="3BF16CE7" w14:textId="71C0C191" w:rsidR="0064044B" w:rsidRPr="00216371" w:rsidRDefault="0064044B" w:rsidP="005102B2">
      <w:pPr>
        <w:numPr>
          <w:ilvl w:val="0"/>
          <w:numId w:val="31"/>
        </w:numPr>
        <w:tabs>
          <w:tab w:val="left" w:pos="709"/>
        </w:tabs>
        <w:suppressAutoHyphens/>
        <w:contextualSpacing/>
        <w:jc w:val="both"/>
        <w:rPr>
          <w:rFonts w:ascii="Calibri" w:hAnsi="Calibri"/>
          <w:iCs/>
          <w:sz w:val="20"/>
        </w:rPr>
      </w:pPr>
      <w:r w:rsidRPr="00216371">
        <w:rPr>
          <w:rFonts w:ascii="Calibri" w:hAnsi="Calibri"/>
          <w:iCs/>
          <w:sz w:val="20"/>
        </w:rPr>
        <w:t xml:space="preserve">Di possedere </w:t>
      </w:r>
      <w:r w:rsidR="002103EB" w:rsidRPr="00632A7C">
        <w:rPr>
          <w:rFonts w:ascii="Calibri" w:hAnsi="Calibri"/>
          <w:iCs/>
          <w:sz w:val="20"/>
        </w:rPr>
        <w:t xml:space="preserve">esperienza e qualificazione professionale adeguate a ricoprire il ruolo di componente del CCT, anche in relazione allo specifico oggetto del contratto, nonché l’assenza, nei propri confronti, di cause di incompatibilità a ricoprire lo stesso, conformemente a quanto previsto agli artt.2.4 e 2.5 </w:t>
      </w:r>
      <w:r w:rsidR="00216371">
        <w:rPr>
          <w:rFonts w:ascii="Calibri" w:hAnsi="Calibri"/>
          <w:iCs/>
          <w:sz w:val="20"/>
        </w:rPr>
        <w:t>delle</w:t>
      </w:r>
      <w:r w:rsidRPr="00216371">
        <w:rPr>
          <w:rFonts w:ascii="Calibri" w:hAnsi="Calibri"/>
          <w:iCs/>
          <w:sz w:val="20"/>
        </w:rPr>
        <w:t xml:space="preserve"> vigenti “</w:t>
      </w:r>
      <w:r w:rsidR="00216371" w:rsidRPr="00216371">
        <w:rPr>
          <w:rFonts w:ascii="Calibri" w:hAnsi="Calibri"/>
          <w:iCs/>
          <w:sz w:val="20"/>
        </w:rPr>
        <w:t xml:space="preserve">Linee guida per l’omogenea applicazione da parte delle stazioni appaltanti delle funzioni del Collegio Consultivo Tecnico di cui agli articoli </w:t>
      </w:r>
      <w:r w:rsidRPr="00216371">
        <w:rPr>
          <w:rFonts w:ascii="Calibri" w:hAnsi="Calibri"/>
          <w:iCs/>
          <w:sz w:val="20"/>
        </w:rPr>
        <w:t xml:space="preserve">5 </w:t>
      </w:r>
      <w:r w:rsidR="00216371" w:rsidRPr="00216371">
        <w:rPr>
          <w:rFonts w:ascii="Calibri" w:hAnsi="Calibri"/>
          <w:iCs/>
          <w:sz w:val="20"/>
        </w:rPr>
        <w:t>e 6 del decreto-legge 16 luglio 2020, n. 76, convertito, con modificazioni, dalla legge 11 settembre 2020</w:t>
      </w:r>
      <w:r w:rsidRPr="00216371">
        <w:rPr>
          <w:rFonts w:ascii="Calibri" w:hAnsi="Calibri"/>
          <w:iCs/>
          <w:sz w:val="20"/>
        </w:rPr>
        <w:t xml:space="preserve">, N. 120 </w:t>
      </w:r>
      <w:r w:rsidR="00216371" w:rsidRPr="00216371">
        <w:rPr>
          <w:rFonts w:ascii="Calibri" w:hAnsi="Calibri"/>
          <w:iCs/>
          <w:sz w:val="20"/>
        </w:rPr>
        <w:t>e all’art. 51 del decreto-legge 31 maggio 2021, n. 77, convertito, con modificazioni, dalla legge 29 luglio 2021, n. 108</w:t>
      </w:r>
      <w:r w:rsidR="00216371">
        <w:rPr>
          <w:rFonts w:ascii="Calibri" w:hAnsi="Calibri"/>
          <w:iCs/>
          <w:sz w:val="20"/>
        </w:rPr>
        <w:t>”, emanate con DM MIMS del 17 gennaio 2022;</w:t>
      </w:r>
    </w:p>
    <w:p w14:paraId="22DE1594" w14:textId="6C7CA1DB" w:rsidR="00F31F32" w:rsidRPr="00F31F32" w:rsidRDefault="00F31F32" w:rsidP="00F31F32">
      <w:pPr>
        <w:numPr>
          <w:ilvl w:val="0"/>
          <w:numId w:val="31"/>
        </w:numPr>
        <w:tabs>
          <w:tab w:val="left" w:pos="709"/>
        </w:tabs>
        <w:suppressAutoHyphens/>
        <w:contextualSpacing/>
        <w:jc w:val="both"/>
        <w:rPr>
          <w:rFonts w:ascii="Calibri" w:hAnsi="Calibri"/>
          <w:iCs/>
          <w:sz w:val="20"/>
        </w:rPr>
      </w:pPr>
      <w:r w:rsidRPr="00F31F32">
        <w:rPr>
          <w:rFonts w:ascii="Calibri" w:hAnsi="Calibri"/>
          <w:iCs/>
          <w:sz w:val="20"/>
        </w:rPr>
        <w:t>Di non incorrere in alcuna delle cause di inconferibilità e di incompatibilità previste dal D.lgs. n. 39/2013;</w:t>
      </w:r>
    </w:p>
    <w:p w14:paraId="3CEEA29C" w14:textId="7423AA36" w:rsidR="00F31F32" w:rsidRDefault="00F31F32" w:rsidP="00F31F32">
      <w:pPr>
        <w:numPr>
          <w:ilvl w:val="0"/>
          <w:numId w:val="31"/>
        </w:numPr>
        <w:tabs>
          <w:tab w:val="left" w:pos="709"/>
        </w:tabs>
        <w:suppressAutoHyphens/>
        <w:contextualSpacing/>
        <w:jc w:val="both"/>
        <w:rPr>
          <w:rFonts w:ascii="Calibri" w:hAnsi="Calibri"/>
          <w:iCs/>
          <w:sz w:val="20"/>
        </w:rPr>
      </w:pPr>
      <w:r w:rsidRPr="00F31F32">
        <w:rPr>
          <w:rFonts w:ascii="Calibri" w:hAnsi="Calibri"/>
          <w:iCs/>
          <w:sz w:val="20"/>
        </w:rPr>
        <w:t>Di non trovarsi, rispetto al ruolo ricoperto ed alle funzioni svolte, in alcuna delle situazioni di conflitto di interessi, anche potenziale, di cui all’art. 16 del D.lgs. n. 36/2023, né nelle ipotesi previste dall’art. 35-</w:t>
      </w:r>
      <w:r w:rsidRPr="00F31F32">
        <w:rPr>
          <w:rFonts w:ascii="Calibri" w:hAnsi="Calibri"/>
          <w:i/>
          <w:iCs/>
          <w:sz w:val="20"/>
        </w:rPr>
        <w:t>bis</w:t>
      </w:r>
      <w:r w:rsidRPr="00F31F32">
        <w:rPr>
          <w:rFonts w:ascii="Calibri" w:hAnsi="Calibri"/>
          <w:iCs/>
          <w:sz w:val="20"/>
        </w:rPr>
        <w:t>, del D.lgs. n. 165/2001;</w:t>
      </w:r>
    </w:p>
    <w:p w14:paraId="5A611D60" w14:textId="31AD9700" w:rsidR="0064044B" w:rsidRDefault="0064044B" w:rsidP="00F31F32">
      <w:pPr>
        <w:numPr>
          <w:ilvl w:val="0"/>
          <w:numId w:val="31"/>
        </w:numPr>
        <w:tabs>
          <w:tab w:val="left" w:pos="709"/>
        </w:tabs>
        <w:suppressAutoHyphens/>
        <w:contextualSpacing/>
        <w:jc w:val="both"/>
        <w:rPr>
          <w:rFonts w:ascii="Calibri" w:hAnsi="Calibri"/>
          <w:iCs/>
          <w:sz w:val="20"/>
        </w:rPr>
      </w:pPr>
      <w:r>
        <w:rPr>
          <w:rFonts w:ascii="Calibri" w:hAnsi="Calibri"/>
          <w:iCs/>
          <w:sz w:val="20"/>
        </w:rPr>
        <w:t>D</w:t>
      </w:r>
      <w:r w:rsidRPr="0064044B">
        <w:rPr>
          <w:rFonts w:ascii="Calibri" w:hAnsi="Calibri"/>
          <w:iCs/>
          <w:sz w:val="20"/>
        </w:rPr>
        <w:t xml:space="preserve">i non svolgere o aver svolto sia per la </w:t>
      </w:r>
      <w:r>
        <w:rPr>
          <w:rFonts w:ascii="Calibri" w:hAnsi="Calibri"/>
          <w:iCs/>
          <w:sz w:val="20"/>
        </w:rPr>
        <w:t>stazione appaltante</w:t>
      </w:r>
      <w:r w:rsidRPr="0064044B">
        <w:rPr>
          <w:rFonts w:ascii="Calibri" w:hAnsi="Calibri"/>
          <w:iCs/>
          <w:sz w:val="20"/>
        </w:rPr>
        <w:t>, sia per l'operatore economico affidatario</w:t>
      </w:r>
      <w:r>
        <w:rPr>
          <w:rFonts w:ascii="Calibri" w:hAnsi="Calibri"/>
          <w:iCs/>
          <w:sz w:val="20"/>
        </w:rPr>
        <w:t>,</w:t>
      </w:r>
      <w:r w:rsidRPr="0064044B">
        <w:rPr>
          <w:rFonts w:ascii="Calibri" w:hAnsi="Calibri"/>
          <w:iCs/>
          <w:sz w:val="20"/>
        </w:rPr>
        <w:t xml:space="preserve"> attività di controllo, verifica, progettazione, approvazione, autorizzazione, vigilanza</w:t>
      </w:r>
      <w:r>
        <w:rPr>
          <w:rFonts w:ascii="Calibri" w:hAnsi="Calibri"/>
          <w:iCs/>
          <w:sz w:val="20"/>
        </w:rPr>
        <w:t xml:space="preserve"> </w:t>
      </w:r>
      <w:r w:rsidRPr="0064044B">
        <w:rPr>
          <w:rFonts w:ascii="Calibri" w:hAnsi="Calibri"/>
          <w:iCs/>
          <w:sz w:val="20"/>
        </w:rPr>
        <w:t>o</w:t>
      </w:r>
      <w:r>
        <w:rPr>
          <w:rFonts w:ascii="Calibri" w:hAnsi="Calibri"/>
          <w:iCs/>
          <w:sz w:val="20"/>
        </w:rPr>
        <w:t xml:space="preserve"> </w:t>
      </w:r>
      <w:r w:rsidRPr="0064044B">
        <w:rPr>
          <w:rFonts w:ascii="Calibri" w:hAnsi="Calibri"/>
          <w:iCs/>
          <w:sz w:val="20"/>
        </w:rPr>
        <w:t>direzione</w:t>
      </w:r>
      <w:r>
        <w:rPr>
          <w:rFonts w:ascii="Calibri" w:hAnsi="Calibri"/>
          <w:iCs/>
          <w:sz w:val="20"/>
        </w:rPr>
        <w:t xml:space="preserve"> sulla fornitura/servizio oggetto dell’affidamento;</w:t>
      </w:r>
    </w:p>
    <w:p w14:paraId="3DA5F1D6" w14:textId="625B8C5A" w:rsidR="00216371" w:rsidRPr="00216371" w:rsidRDefault="00216371" w:rsidP="00F31F32">
      <w:pPr>
        <w:numPr>
          <w:ilvl w:val="0"/>
          <w:numId w:val="31"/>
        </w:numPr>
        <w:tabs>
          <w:tab w:val="left" w:pos="709"/>
        </w:tabs>
        <w:suppressAutoHyphens/>
        <w:contextualSpacing/>
        <w:jc w:val="both"/>
        <w:rPr>
          <w:rFonts w:ascii="Calibri" w:hAnsi="Calibri"/>
          <w:iCs/>
          <w:sz w:val="20"/>
          <w:highlight w:val="yellow"/>
        </w:rPr>
      </w:pPr>
      <w:r w:rsidRPr="00216371">
        <w:rPr>
          <w:rFonts w:ascii="Calibri" w:hAnsi="Calibri"/>
          <w:iCs/>
          <w:sz w:val="20"/>
          <w:highlight w:val="yellow"/>
        </w:rPr>
        <w:t>(</w:t>
      </w:r>
      <w:r w:rsidRPr="00216371">
        <w:rPr>
          <w:rFonts w:ascii="Calibri" w:hAnsi="Calibri"/>
          <w:i/>
          <w:sz w:val="20"/>
          <w:highlight w:val="yellow"/>
        </w:rPr>
        <w:t>solo per personale esterno</w:t>
      </w:r>
      <w:r w:rsidRPr="00216371">
        <w:rPr>
          <w:rFonts w:ascii="Calibri" w:hAnsi="Calibri"/>
          <w:iCs/>
          <w:sz w:val="20"/>
          <w:highlight w:val="yellow"/>
        </w:rPr>
        <w:t>) Di essere in condizioni di contrarre con la pubblica amministrazione ai sensi delle vigenti normative;</w:t>
      </w:r>
    </w:p>
    <w:p w14:paraId="6A05DE4C" w14:textId="6DE4AF5F" w:rsidR="00216371" w:rsidRPr="00216371" w:rsidRDefault="00216371" w:rsidP="00F31F32">
      <w:pPr>
        <w:numPr>
          <w:ilvl w:val="0"/>
          <w:numId w:val="31"/>
        </w:numPr>
        <w:tabs>
          <w:tab w:val="left" w:pos="709"/>
        </w:tabs>
        <w:suppressAutoHyphens/>
        <w:contextualSpacing/>
        <w:jc w:val="both"/>
        <w:rPr>
          <w:rFonts w:ascii="Calibri" w:hAnsi="Calibri"/>
          <w:iCs/>
          <w:sz w:val="20"/>
          <w:highlight w:val="yellow"/>
        </w:rPr>
      </w:pPr>
      <w:r w:rsidRPr="00216371">
        <w:rPr>
          <w:rFonts w:ascii="Calibri" w:hAnsi="Calibri"/>
          <w:iCs/>
          <w:sz w:val="20"/>
          <w:highlight w:val="yellow"/>
        </w:rPr>
        <w:t>(</w:t>
      </w:r>
      <w:r w:rsidRPr="00216371">
        <w:rPr>
          <w:rFonts w:ascii="Calibri" w:hAnsi="Calibri"/>
          <w:i/>
          <w:sz w:val="20"/>
          <w:highlight w:val="yellow"/>
        </w:rPr>
        <w:t>solo per dipendenti pubblici di altre amministrazioni</w:t>
      </w:r>
      <w:r w:rsidRPr="00216371">
        <w:rPr>
          <w:rFonts w:ascii="Calibri" w:hAnsi="Calibri"/>
          <w:iCs/>
          <w:sz w:val="20"/>
          <w:highlight w:val="yellow"/>
        </w:rPr>
        <w:t>) Di aver acquisito, ove necessario, l'autorizzazione da parte dell'amministrazione di appartenenza;</w:t>
      </w:r>
    </w:p>
    <w:p w14:paraId="60AB211B" w14:textId="447BC173" w:rsidR="00216371" w:rsidRPr="00216371" w:rsidRDefault="00216371" w:rsidP="00216371">
      <w:pPr>
        <w:pStyle w:val="Paragrafoelenco"/>
        <w:numPr>
          <w:ilvl w:val="0"/>
          <w:numId w:val="31"/>
        </w:numPr>
        <w:rPr>
          <w:rFonts w:ascii="Calibri" w:hAnsi="Calibri"/>
          <w:iCs/>
          <w:sz w:val="20"/>
          <w:highlight w:val="yellow"/>
        </w:rPr>
      </w:pPr>
      <w:r w:rsidRPr="00216371">
        <w:rPr>
          <w:rFonts w:ascii="Calibri" w:hAnsi="Calibri"/>
          <w:iCs/>
          <w:sz w:val="20"/>
          <w:highlight w:val="yellow"/>
        </w:rPr>
        <w:t>(</w:t>
      </w:r>
      <w:r w:rsidRPr="00216371">
        <w:rPr>
          <w:rFonts w:ascii="Calibri" w:hAnsi="Calibri"/>
          <w:i/>
          <w:sz w:val="20"/>
          <w:highlight w:val="yellow"/>
        </w:rPr>
        <w:t>solo per dipendenti pubblici di altre amministrazioni</w:t>
      </w:r>
      <w:r w:rsidRPr="00216371">
        <w:rPr>
          <w:rFonts w:ascii="Calibri" w:hAnsi="Calibri"/>
          <w:iCs/>
          <w:sz w:val="20"/>
          <w:highlight w:val="yellow"/>
        </w:rPr>
        <w:t>) Di non ricadere in uno dei casi di incompatibilità di cui all'art. 53, del D. lgs n. 165/2001;</w:t>
      </w:r>
    </w:p>
    <w:p w14:paraId="29B8FF11" w14:textId="7D8B4A1F" w:rsidR="00216371" w:rsidRPr="00216371" w:rsidRDefault="00216371" w:rsidP="00216371">
      <w:pPr>
        <w:numPr>
          <w:ilvl w:val="0"/>
          <w:numId w:val="31"/>
        </w:numPr>
        <w:tabs>
          <w:tab w:val="left" w:pos="709"/>
        </w:tabs>
        <w:suppressAutoHyphens/>
        <w:contextualSpacing/>
        <w:jc w:val="both"/>
        <w:rPr>
          <w:rFonts w:ascii="Calibri" w:hAnsi="Calibri"/>
          <w:iCs/>
          <w:sz w:val="20"/>
        </w:rPr>
      </w:pPr>
      <w:r>
        <w:rPr>
          <w:rFonts w:ascii="Calibri" w:hAnsi="Calibri"/>
          <w:iCs/>
          <w:sz w:val="20"/>
        </w:rPr>
        <w:t>Di essere in possesso dei requisiti reputazionali e di onorabilità adeguati all’incarico;</w:t>
      </w:r>
    </w:p>
    <w:p w14:paraId="29E11E54" w14:textId="77777777" w:rsidR="00F31F32" w:rsidRPr="00F31F32" w:rsidRDefault="00F31F32" w:rsidP="00F31F32">
      <w:pPr>
        <w:suppressAutoHyphens/>
        <w:jc w:val="center"/>
        <w:rPr>
          <w:rFonts w:ascii="Calibri" w:hAnsi="Calibri"/>
          <w:b/>
          <w:bCs/>
          <w:sz w:val="20"/>
        </w:rPr>
      </w:pPr>
    </w:p>
    <w:p w14:paraId="3C554652" w14:textId="77777777" w:rsidR="00F31F32" w:rsidRPr="00F31F32" w:rsidRDefault="00F31F32" w:rsidP="00F31F32">
      <w:pPr>
        <w:suppressAutoHyphens/>
        <w:jc w:val="center"/>
        <w:rPr>
          <w:rFonts w:ascii="Calibri" w:hAnsi="Calibri"/>
          <w:sz w:val="20"/>
        </w:rPr>
      </w:pPr>
      <w:r w:rsidRPr="00F31F32">
        <w:rPr>
          <w:rFonts w:ascii="Calibri" w:hAnsi="Calibri"/>
          <w:b/>
          <w:bCs/>
          <w:sz w:val="20"/>
        </w:rPr>
        <w:t>DICHIARA ALTRESÌ</w:t>
      </w:r>
    </w:p>
    <w:p w14:paraId="2E778E68" w14:textId="77777777" w:rsidR="00F31F32" w:rsidRPr="00F31F32" w:rsidRDefault="00F31F32" w:rsidP="00F31F32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</w:rPr>
      </w:pPr>
    </w:p>
    <w:p w14:paraId="2B25CD46" w14:textId="4E336A10" w:rsidR="00F31F32" w:rsidRPr="00F31F32" w:rsidRDefault="00F31F32" w:rsidP="00F31F32">
      <w:pPr>
        <w:numPr>
          <w:ilvl w:val="0"/>
          <w:numId w:val="31"/>
        </w:numPr>
        <w:tabs>
          <w:tab w:val="left" w:pos="709"/>
        </w:tabs>
        <w:suppressAutoHyphens/>
        <w:contextualSpacing/>
        <w:jc w:val="both"/>
        <w:rPr>
          <w:rFonts w:ascii="Calibri" w:hAnsi="Calibri"/>
          <w:iCs/>
          <w:sz w:val="20"/>
        </w:rPr>
      </w:pPr>
      <w:r w:rsidRPr="00F31F32">
        <w:rPr>
          <w:rFonts w:ascii="Calibri" w:hAnsi="Calibri"/>
          <w:iCs/>
          <w:sz w:val="20"/>
        </w:rPr>
        <w:t>Di aver preso piena cognizione del D.P.R. 16 aprile 2013, n. 62 e delle norme in esso contenute, nonché del Codice di comportamento dei dipendenti del Consiglio Nazionale delle Ricerche adottato con delibera del Consiglio di Amministrazione n° 137/2017:</w:t>
      </w:r>
    </w:p>
    <w:p w14:paraId="755067DC" w14:textId="77777777" w:rsidR="00216371" w:rsidRDefault="00216371" w:rsidP="00F31F32">
      <w:pPr>
        <w:tabs>
          <w:tab w:val="left" w:pos="567"/>
        </w:tabs>
        <w:suppressAutoHyphens/>
        <w:ind w:left="567"/>
        <w:contextualSpacing/>
        <w:jc w:val="center"/>
        <w:rPr>
          <w:rFonts w:ascii="Calibri" w:hAnsi="Calibri"/>
          <w:b/>
          <w:iCs/>
          <w:sz w:val="20"/>
        </w:rPr>
      </w:pPr>
    </w:p>
    <w:p w14:paraId="462F4741" w14:textId="77777777" w:rsidR="00216371" w:rsidRDefault="00216371" w:rsidP="00F31F32">
      <w:pPr>
        <w:tabs>
          <w:tab w:val="left" w:pos="567"/>
        </w:tabs>
        <w:suppressAutoHyphens/>
        <w:ind w:left="567"/>
        <w:contextualSpacing/>
        <w:jc w:val="center"/>
        <w:rPr>
          <w:rFonts w:ascii="Calibri" w:hAnsi="Calibri"/>
          <w:b/>
          <w:iCs/>
          <w:sz w:val="20"/>
        </w:rPr>
      </w:pPr>
    </w:p>
    <w:p w14:paraId="6440C614" w14:textId="736A0ADA" w:rsidR="00F31F32" w:rsidRPr="00F31F32" w:rsidRDefault="00F31F32" w:rsidP="00F31F32">
      <w:pPr>
        <w:tabs>
          <w:tab w:val="left" w:pos="567"/>
        </w:tabs>
        <w:suppressAutoHyphens/>
        <w:ind w:left="567"/>
        <w:contextualSpacing/>
        <w:jc w:val="center"/>
        <w:rPr>
          <w:rFonts w:ascii="Calibri" w:hAnsi="Calibri"/>
          <w:sz w:val="20"/>
        </w:rPr>
      </w:pPr>
      <w:r w:rsidRPr="00F31F32">
        <w:rPr>
          <w:rFonts w:ascii="Calibri" w:hAnsi="Calibri"/>
          <w:b/>
          <w:iCs/>
          <w:sz w:val="20"/>
        </w:rPr>
        <w:t>SI IMPEGNA</w:t>
      </w:r>
    </w:p>
    <w:p w14:paraId="23FBCA54" w14:textId="77777777" w:rsidR="00F31F32" w:rsidRPr="00F31F32" w:rsidRDefault="00F31F32" w:rsidP="00F31F32">
      <w:pPr>
        <w:tabs>
          <w:tab w:val="left" w:pos="567"/>
        </w:tabs>
        <w:suppressAutoHyphens/>
        <w:ind w:left="567"/>
        <w:contextualSpacing/>
        <w:jc w:val="center"/>
        <w:rPr>
          <w:rFonts w:ascii="Calibri" w:hAnsi="Calibri"/>
          <w:b/>
          <w:iCs/>
          <w:sz w:val="20"/>
        </w:rPr>
      </w:pPr>
    </w:p>
    <w:p w14:paraId="0D8DC2EC" w14:textId="77777777" w:rsidR="00F31F32" w:rsidRPr="00F31F32" w:rsidRDefault="00F31F32" w:rsidP="00F31F32">
      <w:pPr>
        <w:numPr>
          <w:ilvl w:val="0"/>
          <w:numId w:val="28"/>
        </w:numPr>
        <w:suppressAutoHyphens/>
        <w:ind w:left="567" w:hanging="283"/>
        <w:contextualSpacing/>
        <w:jc w:val="both"/>
        <w:rPr>
          <w:rFonts w:ascii="Calibri" w:hAnsi="Calibri"/>
          <w:sz w:val="20"/>
        </w:rPr>
      </w:pPr>
      <w:r w:rsidRPr="00F31F32">
        <w:rPr>
          <w:rFonts w:ascii="Calibri" w:hAnsi="Calibri"/>
          <w:iCs/>
          <w:sz w:val="20"/>
        </w:rPr>
        <w:t>A non utilizzare a fini privati le informazioni di cui dispone in ragione del ruolo ricoperto, a non divulgarle al di fuori dei casi consentiti e ad evitare situazioni e comportamenti che possano ostacolare il corretto adempimento della funzione sopra descritta;</w:t>
      </w:r>
    </w:p>
    <w:p w14:paraId="127B9960" w14:textId="77777777" w:rsidR="00F31F32" w:rsidRPr="00F31F32" w:rsidRDefault="00F31F32" w:rsidP="00F31F32">
      <w:pPr>
        <w:numPr>
          <w:ilvl w:val="0"/>
          <w:numId w:val="28"/>
        </w:numPr>
        <w:suppressAutoHyphens/>
        <w:ind w:left="567" w:hanging="283"/>
        <w:contextualSpacing/>
        <w:jc w:val="both"/>
        <w:rPr>
          <w:rFonts w:ascii="Calibri" w:hAnsi="Calibri"/>
          <w:sz w:val="20"/>
        </w:rPr>
      </w:pPr>
      <w:r w:rsidRPr="00F31F32">
        <w:rPr>
          <w:rFonts w:ascii="Calibri" w:hAnsi="Calibri"/>
          <w:iCs/>
          <w:sz w:val="20"/>
        </w:rPr>
        <w:t>A comunicare tempestivamente eventuali variazioni del contenuto della presente dichiarazione e a rendere, se del caso, una nuova dichiarazione sostitutiva.</w:t>
      </w:r>
    </w:p>
    <w:p w14:paraId="2AB7AFD9" w14:textId="77777777" w:rsidR="00F31F32" w:rsidRDefault="00F31F32" w:rsidP="00F31F32">
      <w:pPr>
        <w:suppressAutoHyphens/>
        <w:ind w:left="567"/>
        <w:contextualSpacing/>
        <w:jc w:val="both"/>
        <w:rPr>
          <w:rFonts w:ascii="Calibri" w:hAnsi="Calibri"/>
          <w:iCs/>
          <w:sz w:val="20"/>
        </w:rPr>
      </w:pPr>
    </w:p>
    <w:p w14:paraId="29D176E9" w14:textId="08D22144" w:rsidR="00216371" w:rsidRDefault="00216371" w:rsidP="00216371">
      <w:pPr>
        <w:suppressAutoHyphens/>
        <w:jc w:val="both"/>
        <w:rPr>
          <w:rFonts w:ascii="Calibri" w:hAnsi="Calibri"/>
          <w:iCs/>
          <w:sz w:val="20"/>
        </w:rPr>
      </w:pPr>
      <w:r>
        <w:rPr>
          <w:rFonts w:ascii="Calibri" w:hAnsi="Calibri"/>
          <w:iCs/>
          <w:sz w:val="20"/>
        </w:rPr>
        <w:t xml:space="preserve">Con riferimento </w:t>
      </w:r>
      <w:r w:rsidRPr="00216371">
        <w:rPr>
          <w:rFonts w:ascii="Calibri" w:hAnsi="Calibri"/>
          <w:iCs/>
          <w:sz w:val="20"/>
        </w:rPr>
        <w:t>ai requisiti di moralità e compatibilità, il sottoscritto prende altres</w:t>
      </w:r>
      <w:r>
        <w:rPr>
          <w:rFonts w:ascii="Calibri" w:hAnsi="Calibri"/>
          <w:iCs/>
          <w:sz w:val="20"/>
        </w:rPr>
        <w:t>ì</w:t>
      </w:r>
      <w:r w:rsidRPr="00216371">
        <w:rPr>
          <w:rFonts w:ascii="Calibri" w:hAnsi="Calibri"/>
          <w:iCs/>
          <w:sz w:val="20"/>
        </w:rPr>
        <w:t xml:space="preserve"> atto che non possono far parte del Collegio Consultivo tecnico, coloro che:</w:t>
      </w:r>
    </w:p>
    <w:p w14:paraId="44E502D5" w14:textId="77777777" w:rsidR="00216371" w:rsidRDefault="00216371" w:rsidP="00216371">
      <w:pPr>
        <w:suppressAutoHyphens/>
        <w:jc w:val="both"/>
        <w:rPr>
          <w:rFonts w:ascii="Calibri" w:hAnsi="Calibri"/>
          <w:iCs/>
          <w:sz w:val="20"/>
        </w:rPr>
      </w:pPr>
    </w:p>
    <w:p w14:paraId="546BEAE8" w14:textId="0B46B537" w:rsidR="00216371" w:rsidRPr="00216371" w:rsidRDefault="00216371" w:rsidP="00216371">
      <w:pPr>
        <w:pStyle w:val="Paragrafoelenco"/>
        <w:numPr>
          <w:ilvl w:val="0"/>
          <w:numId w:val="35"/>
        </w:numPr>
        <w:suppressAutoHyphens/>
        <w:ind w:left="426" w:hanging="426"/>
        <w:jc w:val="both"/>
        <w:rPr>
          <w:rFonts w:ascii="Calibri" w:hAnsi="Calibri"/>
          <w:iCs/>
          <w:sz w:val="20"/>
        </w:rPr>
      </w:pPr>
      <w:r w:rsidRPr="00216371">
        <w:rPr>
          <w:rFonts w:ascii="Calibri" w:hAnsi="Calibri"/>
          <w:iCs/>
          <w:sz w:val="20"/>
        </w:rPr>
        <w:t>hanno riportato condanna, anche non definitiva, per il delitto previsto dall'articolo 416-bis del Codice penale o per il delitto di associazione finalizzata al traffico illecito di sostanze stupefacenti o psicotrope di cui all'articolo 74 del testo unico approvato con decreto del Presidente della Repubblica 9 ottobre 1990, n. 309, o per un delitto di cui all'articolo 73 del citato testo unico, concernente la produzione o il traffico di dette sostanze, o per un delitto concernente la fabbricazione, l'importazione, l'esportazione, la vendita o cessione, nonché nei casi in cui sia inflitta la pena della reclusione non inferiore ad un anno, il porto, il trasporto e la detenzione di armi, munizioni o materie esplodenti, o per il delitto di favoreggiamento personale o reale commesso in relazione a taluno dei già menzionati reati;</w:t>
      </w:r>
    </w:p>
    <w:p w14:paraId="2573C8CF" w14:textId="2B3662A0" w:rsidR="00216371" w:rsidRDefault="00216371" w:rsidP="00216371">
      <w:pPr>
        <w:pStyle w:val="Paragrafoelenco"/>
        <w:numPr>
          <w:ilvl w:val="0"/>
          <w:numId w:val="35"/>
        </w:numPr>
        <w:suppressAutoHyphens/>
        <w:ind w:left="426" w:hanging="426"/>
        <w:jc w:val="both"/>
        <w:rPr>
          <w:rFonts w:ascii="Calibri" w:hAnsi="Calibri"/>
          <w:iCs/>
          <w:sz w:val="20"/>
        </w:rPr>
      </w:pPr>
      <w:r w:rsidRPr="00216371">
        <w:rPr>
          <w:rFonts w:ascii="Calibri" w:hAnsi="Calibri"/>
          <w:iCs/>
          <w:sz w:val="20"/>
        </w:rPr>
        <w:t>hanno riportato condanne anche non definitive per i delitti, consumati o tentati, previsti</w:t>
      </w:r>
      <w:r>
        <w:rPr>
          <w:rFonts w:ascii="Calibri" w:hAnsi="Calibri"/>
          <w:iCs/>
          <w:sz w:val="20"/>
        </w:rPr>
        <w:t xml:space="preserve"> </w:t>
      </w:r>
      <w:r w:rsidRPr="00216371">
        <w:rPr>
          <w:rFonts w:ascii="Calibri" w:hAnsi="Calibri"/>
          <w:iCs/>
          <w:sz w:val="20"/>
        </w:rPr>
        <w:t>dall'articolo 51, commi 3-bis e 3-quater, del codice di procedura penale, diversi da quelli indicati</w:t>
      </w:r>
      <w:r>
        <w:rPr>
          <w:rFonts w:ascii="Calibri" w:hAnsi="Calibri"/>
          <w:iCs/>
          <w:sz w:val="20"/>
        </w:rPr>
        <w:t xml:space="preserve"> </w:t>
      </w:r>
      <w:r w:rsidRPr="00216371">
        <w:rPr>
          <w:rFonts w:ascii="Calibri" w:hAnsi="Calibri"/>
          <w:iCs/>
          <w:sz w:val="20"/>
        </w:rPr>
        <w:t>alla lettera a);</w:t>
      </w:r>
    </w:p>
    <w:p w14:paraId="7BDF8240" w14:textId="1C6B1D13" w:rsidR="00216371" w:rsidRDefault="00216371" w:rsidP="00216371">
      <w:pPr>
        <w:pStyle w:val="Paragrafoelenco"/>
        <w:numPr>
          <w:ilvl w:val="0"/>
          <w:numId w:val="35"/>
        </w:numPr>
        <w:suppressAutoHyphens/>
        <w:ind w:left="426" w:hanging="426"/>
        <w:jc w:val="both"/>
        <w:rPr>
          <w:rFonts w:ascii="Calibri" w:hAnsi="Calibri"/>
          <w:iCs/>
          <w:sz w:val="20"/>
        </w:rPr>
      </w:pPr>
      <w:r w:rsidRPr="00216371">
        <w:rPr>
          <w:rFonts w:ascii="Calibri" w:hAnsi="Calibri"/>
          <w:iCs/>
          <w:sz w:val="20"/>
        </w:rPr>
        <w:t>hanno riportato condanna anche non definitiva per i delitti, consumati o tentati, previsti dagli</w:t>
      </w:r>
      <w:r>
        <w:rPr>
          <w:rFonts w:ascii="Calibri" w:hAnsi="Calibri"/>
          <w:iCs/>
          <w:sz w:val="20"/>
        </w:rPr>
        <w:t xml:space="preserve"> </w:t>
      </w:r>
      <w:r w:rsidRPr="00216371">
        <w:rPr>
          <w:rFonts w:ascii="Calibri" w:hAnsi="Calibri"/>
          <w:iCs/>
          <w:sz w:val="20"/>
        </w:rPr>
        <w:t>articoli 314, 316, 316-bis, 316-ter, 317, 318, 319, 319-ter, 319-quater, primo comma, 320, 321,</w:t>
      </w:r>
      <w:r>
        <w:rPr>
          <w:rFonts w:ascii="Calibri" w:hAnsi="Calibri"/>
          <w:iCs/>
          <w:sz w:val="20"/>
        </w:rPr>
        <w:t xml:space="preserve"> </w:t>
      </w:r>
      <w:r w:rsidRPr="00216371">
        <w:rPr>
          <w:rFonts w:ascii="Calibri" w:hAnsi="Calibri"/>
          <w:iCs/>
          <w:sz w:val="20"/>
        </w:rPr>
        <w:t>322, 322-bis, 323, 325, 326, 331, secondo comma, 334, 346-bis, 353 e 353-bis, 354, 355 e 356</w:t>
      </w:r>
      <w:r>
        <w:rPr>
          <w:rFonts w:ascii="Calibri" w:hAnsi="Calibri"/>
          <w:iCs/>
          <w:sz w:val="20"/>
        </w:rPr>
        <w:t xml:space="preserve"> </w:t>
      </w:r>
      <w:r w:rsidRPr="00216371">
        <w:rPr>
          <w:rFonts w:ascii="Calibri" w:hAnsi="Calibri"/>
          <w:iCs/>
          <w:sz w:val="20"/>
        </w:rPr>
        <w:t xml:space="preserve">del Codice penale nonché all’articolo 2635 del </w:t>
      </w:r>
      <w:r>
        <w:rPr>
          <w:rFonts w:ascii="Calibri" w:hAnsi="Calibri"/>
          <w:iCs/>
          <w:sz w:val="20"/>
        </w:rPr>
        <w:t>C</w:t>
      </w:r>
      <w:r w:rsidRPr="00216371">
        <w:rPr>
          <w:rFonts w:ascii="Calibri" w:hAnsi="Calibri"/>
          <w:iCs/>
          <w:sz w:val="20"/>
        </w:rPr>
        <w:t>odice civile;</w:t>
      </w:r>
    </w:p>
    <w:p w14:paraId="022908F9" w14:textId="6CC94AE7" w:rsidR="00216371" w:rsidRDefault="00216371" w:rsidP="00216371">
      <w:pPr>
        <w:pStyle w:val="Paragrafoelenco"/>
        <w:numPr>
          <w:ilvl w:val="0"/>
          <w:numId w:val="35"/>
        </w:numPr>
        <w:suppressAutoHyphens/>
        <w:ind w:left="426" w:hanging="426"/>
        <w:jc w:val="both"/>
        <w:rPr>
          <w:rFonts w:ascii="Calibri" w:hAnsi="Calibri"/>
          <w:iCs/>
          <w:sz w:val="20"/>
        </w:rPr>
      </w:pPr>
      <w:r w:rsidRPr="00216371">
        <w:rPr>
          <w:rFonts w:ascii="Calibri" w:hAnsi="Calibri"/>
          <w:iCs/>
          <w:sz w:val="20"/>
        </w:rPr>
        <w:t>hanno riportato condanna anche non definitiva per i delitti, consumati o tentati, di frode ai sensi</w:t>
      </w:r>
      <w:r>
        <w:rPr>
          <w:rFonts w:ascii="Calibri" w:hAnsi="Calibri"/>
          <w:iCs/>
          <w:sz w:val="20"/>
        </w:rPr>
        <w:t xml:space="preserve"> </w:t>
      </w:r>
      <w:r w:rsidRPr="00216371">
        <w:rPr>
          <w:rFonts w:ascii="Calibri" w:hAnsi="Calibri"/>
          <w:iCs/>
          <w:sz w:val="20"/>
        </w:rPr>
        <w:t>dell'articolo 1 della convenzione relativa alla tutela degli interessi finanziari delle Comunità</w:t>
      </w:r>
      <w:r>
        <w:rPr>
          <w:rFonts w:ascii="Calibri" w:hAnsi="Calibri"/>
          <w:iCs/>
          <w:sz w:val="20"/>
        </w:rPr>
        <w:t xml:space="preserve"> </w:t>
      </w:r>
      <w:r w:rsidRPr="00216371">
        <w:rPr>
          <w:rFonts w:ascii="Calibri" w:hAnsi="Calibri"/>
          <w:iCs/>
          <w:sz w:val="20"/>
        </w:rPr>
        <w:t>europee, delitti, consumati o tentati, commessi con finalità di terrorismo, anche internazionale, e</w:t>
      </w:r>
      <w:r>
        <w:rPr>
          <w:rFonts w:ascii="Calibri" w:hAnsi="Calibri"/>
          <w:iCs/>
          <w:sz w:val="20"/>
        </w:rPr>
        <w:t xml:space="preserve"> </w:t>
      </w:r>
      <w:r w:rsidRPr="00216371">
        <w:rPr>
          <w:rFonts w:ascii="Calibri" w:hAnsi="Calibri"/>
          <w:iCs/>
          <w:sz w:val="20"/>
        </w:rPr>
        <w:t>di eversione dell'ordine costituzionale reati terroristici o reati connessi alle attività terroristiche;</w:t>
      </w:r>
      <w:r>
        <w:rPr>
          <w:rFonts w:ascii="Calibri" w:hAnsi="Calibri"/>
          <w:iCs/>
          <w:sz w:val="20"/>
        </w:rPr>
        <w:t xml:space="preserve"> </w:t>
      </w:r>
      <w:r w:rsidRPr="00216371">
        <w:rPr>
          <w:rFonts w:ascii="Calibri" w:hAnsi="Calibri"/>
          <w:iCs/>
          <w:sz w:val="20"/>
        </w:rPr>
        <w:t>delitti di cui agli articoli 648-bis, 648-ter e 648-ter.1 del codice penale, riciclaggio di proventi di</w:t>
      </w:r>
      <w:r>
        <w:rPr>
          <w:rFonts w:ascii="Calibri" w:hAnsi="Calibri"/>
          <w:iCs/>
          <w:sz w:val="20"/>
        </w:rPr>
        <w:t xml:space="preserve"> </w:t>
      </w:r>
      <w:r w:rsidRPr="00216371">
        <w:rPr>
          <w:rFonts w:ascii="Calibri" w:hAnsi="Calibri"/>
          <w:iCs/>
          <w:sz w:val="20"/>
        </w:rPr>
        <w:t>attività criminose o finanziamento del terrorismo, quali definiti all'articolo 1 del decreto legislativo</w:t>
      </w:r>
      <w:r>
        <w:rPr>
          <w:rFonts w:ascii="Calibri" w:hAnsi="Calibri"/>
          <w:iCs/>
          <w:sz w:val="20"/>
        </w:rPr>
        <w:t xml:space="preserve"> </w:t>
      </w:r>
      <w:r w:rsidRPr="00216371">
        <w:rPr>
          <w:rFonts w:ascii="Calibri" w:hAnsi="Calibri"/>
          <w:iCs/>
          <w:sz w:val="20"/>
        </w:rPr>
        <w:t>22 giugno 2007, n. 109 e successive modificazioni; sfruttamento del lavoro minorile e altre</w:t>
      </w:r>
      <w:r>
        <w:rPr>
          <w:rFonts w:ascii="Calibri" w:hAnsi="Calibri"/>
          <w:iCs/>
          <w:sz w:val="20"/>
        </w:rPr>
        <w:t xml:space="preserve"> </w:t>
      </w:r>
      <w:r w:rsidRPr="00216371">
        <w:rPr>
          <w:rFonts w:ascii="Calibri" w:hAnsi="Calibri"/>
          <w:iCs/>
          <w:sz w:val="20"/>
        </w:rPr>
        <w:t>forme di tratta di esseri umani definite con il decreto legislativo 4 marzo 2014, n. 24;</w:t>
      </w:r>
    </w:p>
    <w:p w14:paraId="7A1FC3D2" w14:textId="007A005D" w:rsidR="00216371" w:rsidRDefault="00216371" w:rsidP="00216371">
      <w:pPr>
        <w:pStyle w:val="Paragrafoelenco"/>
        <w:numPr>
          <w:ilvl w:val="0"/>
          <w:numId w:val="35"/>
        </w:numPr>
        <w:suppressAutoHyphens/>
        <w:ind w:left="426" w:hanging="426"/>
        <w:jc w:val="both"/>
        <w:rPr>
          <w:rFonts w:ascii="Calibri" w:hAnsi="Calibri"/>
          <w:iCs/>
          <w:sz w:val="20"/>
        </w:rPr>
      </w:pPr>
      <w:r w:rsidRPr="00216371">
        <w:rPr>
          <w:rFonts w:ascii="Calibri" w:hAnsi="Calibri"/>
          <w:iCs/>
          <w:sz w:val="20"/>
        </w:rPr>
        <w:t>sono stati condannati con sentenza definitiva alla pena della reclusione complessivamente</w:t>
      </w:r>
      <w:r>
        <w:rPr>
          <w:rFonts w:ascii="Calibri" w:hAnsi="Calibri"/>
          <w:iCs/>
          <w:sz w:val="20"/>
        </w:rPr>
        <w:t xml:space="preserve"> </w:t>
      </w:r>
      <w:r w:rsidRPr="00216371">
        <w:rPr>
          <w:rFonts w:ascii="Calibri" w:hAnsi="Calibri"/>
          <w:iCs/>
          <w:sz w:val="20"/>
        </w:rPr>
        <w:t>superiore a sei mesi per uno o più delitti commessi con abuso dei poteri o con violazione dei</w:t>
      </w:r>
      <w:r>
        <w:rPr>
          <w:rFonts w:ascii="Calibri" w:hAnsi="Calibri"/>
          <w:iCs/>
          <w:sz w:val="20"/>
        </w:rPr>
        <w:t xml:space="preserve"> </w:t>
      </w:r>
      <w:r w:rsidRPr="00216371">
        <w:rPr>
          <w:rFonts w:ascii="Calibri" w:hAnsi="Calibri"/>
          <w:iCs/>
          <w:sz w:val="20"/>
        </w:rPr>
        <w:t>doveri inerenti ad una pubblica funzione o a un pubblico servizio diversi da quelli indicati alla</w:t>
      </w:r>
      <w:r>
        <w:rPr>
          <w:rFonts w:ascii="Calibri" w:hAnsi="Calibri"/>
          <w:iCs/>
          <w:sz w:val="20"/>
        </w:rPr>
        <w:t xml:space="preserve"> </w:t>
      </w:r>
      <w:r w:rsidRPr="00216371">
        <w:rPr>
          <w:rFonts w:ascii="Calibri" w:hAnsi="Calibri"/>
          <w:iCs/>
          <w:sz w:val="20"/>
        </w:rPr>
        <w:t>lettera c);</w:t>
      </w:r>
    </w:p>
    <w:p w14:paraId="653DFAB1" w14:textId="076661DB" w:rsidR="00216371" w:rsidRDefault="00216371" w:rsidP="00216371">
      <w:pPr>
        <w:pStyle w:val="Paragrafoelenco"/>
        <w:numPr>
          <w:ilvl w:val="0"/>
          <w:numId w:val="35"/>
        </w:numPr>
        <w:suppressAutoHyphens/>
        <w:ind w:left="426" w:hanging="426"/>
        <w:jc w:val="both"/>
        <w:rPr>
          <w:rFonts w:ascii="Calibri" w:hAnsi="Calibri"/>
          <w:iCs/>
          <w:sz w:val="20"/>
        </w:rPr>
      </w:pPr>
      <w:r w:rsidRPr="00216371">
        <w:rPr>
          <w:rFonts w:ascii="Calibri" w:hAnsi="Calibri"/>
          <w:iCs/>
          <w:sz w:val="20"/>
        </w:rPr>
        <w:t>sono stati condannati con sentenza definitiva ad una pena non inferiore a due anni di reclusione</w:t>
      </w:r>
      <w:r>
        <w:rPr>
          <w:rFonts w:ascii="Calibri" w:hAnsi="Calibri"/>
          <w:iCs/>
          <w:sz w:val="20"/>
        </w:rPr>
        <w:t xml:space="preserve"> </w:t>
      </w:r>
      <w:r w:rsidRPr="00216371">
        <w:rPr>
          <w:rFonts w:ascii="Calibri" w:hAnsi="Calibri"/>
          <w:iCs/>
          <w:sz w:val="20"/>
        </w:rPr>
        <w:t>per delitto non colposo;</w:t>
      </w:r>
    </w:p>
    <w:p w14:paraId="38C1F935" w14:textId="25D050FC" w:rsidR="00216371" w:rsidRDefault="00216371" w:rsidP="00216371">
      <w:pPr>
        <w:pStyle w:val="Paragrafoelenco"/>
        <w:numPr>
          <w:ilvl w:val="0"/>
          <w:numId w:val="35"/>
        </w:numPr>
        <w:suppressAutoHyphens/>
        <w:ind w:left="426" w:hanging="426"/>
        <w:jc w:val="both"/>
        <w:rPr>
          <w:rFonts w:ascii="Calibri" w:hAnsi="Calibri"/>
          <w:iCs/>
          <w:sz w:val="20"/>
        </w:rPr>
      </w:pPr>
      <w:r w:rsidRPr="00216371">
        <w:rPr>
          <w:rFonts w:ascii="Calibri" w:hAnsi="Calibri"/>
          <w:iCs/>
          <w:sz w:val="20"/>
        </w:rPr>
        <w:t>nei cui confro</w:t>
      </w:r>
      <w:r>
        <w:rPr>
          <w:rFonts w:ascii="Calibri" w:hAnsi="Calibri"/>
          <w:iCs/>
          <w:sz w:val="20"/>
        </w:rPr>
        <w:t>n</w:t>
      </w:r>
      <w:r w:rsidRPr="00216371">
        <w:rPr>
          <w:rFonts w:ascii="Calibri" w:hAnsi="Calibri"/>
          <w:iCs/>
          <w:sz w:val="20"/>
        </w:rPr>
        <w:t>ti il tribunale ha applicato, con provvedimento anche non definitivo, una misura di</w:t>
      </w:r>
      <w:r>
        <w:rPr>
          <w:rFonts w:ascii="Calibri" w:hAnsi="Calibri"/>
          <w:iCs/>
          <w:sz w:val="20"/>
        </w:rPr>
        <w:t xml:space="preserve"> </w:t>
      </w:r>
      <w:r w:rsidRPr="00216371">
        <w:rPr>
          <w:rFonts w:ascii="Calibri" w:hAnsi="Calibri"/>
          <w:iCs/>
          <w:sz w:val="20"/>
        </w:rPr>
        <w:t>prevenzione, in quanto indiziati di appartenere ad una delle associazioni di cui all'articolo 4,</w:t>
      </w:r>
      <w:r>
        <w:rPr>
          <w:rFonts w:ascii="Calibri" w:hAnsi="Calibri"/>
          <w:iCs/>
          <w:sz w:val="20"/>
        </w:rPr>
        <w:t xml:space="preserve"> </w:t>
      </w:r>
      <w:r w:rsidRPr="00216371">
        <w:rPr>
          <w:rFonts w:ascii="Calibri" w:hAnsi="Calibri"/>
          <w:iCs/>
          <w:sz w:val="20"/>
        </w:rPr>
        <w:t>comma 1, lettere a) e b), del decreto legislativo 6 settembre 2011, n. 159;</w:t>
      </w:r>
    </w:p>
    <w:p w14:paraId="1010565D" w14:textId="7652B556" w:rsidR="00216371" w:rsidRDefault="00216371" w:rsidP="00216371">
      <w:pPr>
        <w:pStyle w:val="Paragrafoelenco"/>
        <w:numPr>
          <w:ilvl w:val="0"/>
          <w:numId w:val="35"/>
        </w:numPr>
        <w:suppressAutoHyphens/>
        <w:ind w:left="426" w:hanging="426"/>
        <w:jc w:val="both"/>
        <w:rPr>
          <w:rFonts w:ascii="Calibri" w:hAnsi="Calibri"/>
          <w:iCs/>
          <w:sz w:val="20"/>
        </w:rPr>
      </w:pPr>
      <w:r w:rsidRPr="00216371">
        <w:rPr>
          <w:rFonts w:ascii="Calibri" w:hAnsi="Calibri"/>
          <w:iCs/>
          <w:sz w:val="20"/>
        </w:rPr>
        <w:t>hanno concorso, con dolo o colpa grave accertati in sede giurisdizionale con sentenza non</w:t>
      </w:r>
      <w:r>
        <w:rPr>
          <w:rFonts w:ascii="Calibri" w:hAnsi="Calibri"/>
          <w:iCs/>
          <w:sz w:val="20"/>
        </w:rPr>
        <w:t xml:space="preserve"> </w:t>
      </w:r>
      <w:r w:rsidRPr="00216371">
        <w:rPr>
          <w:rFonts w:ascii="Calibri" w:hAnsi="Calibri"/>
          <w:iCs/>
          <w:sz w:val="20"/>
        </w:rPr>
        <w:t>sospesa, all’approvazione di atti dichiarati illegittimi.</w:t>
      </w:r>
    </w:p>
    <w:p w14:paraId="768A617B" w14:textId="1DF4510D" w:rsidR="00216371" w:rsidRDefault="00216371" w:rsidP="00216371">
      <w:pPr>
        <w:pStyle w:val="Paragrafoelenco"/>
        <w:numPr>
          <w:ilvl w:val="0"/>
          <w:numId w:val="35"/>
        </w:numPr>
        <w:suppressAutoHyphens/>
        <w:ind w:left="426" w:hanging="426"/>
        <w:jc w:val="both"/>
        <w:rPr>
          <w:rFonts w:ascii="Calibri" w:hAnsi="Calibri"/>
          <w:iCs/>
          <w:sz w:val="20"/>
        </w:rPr>
      </w:pPr>
      <w:r w:rsidRPr="00216371">
        <w:rPr>
          <w:rFonts w:ascii="Calibri" w:hAnsi="Calibri"/>
          <w:iCs/>
          <w:sz w:val="20"/>
        </w:rPr>
        <w:t>abbiano riportato condanne penali passate in giudicato per reati che comportino l'interdizione dai pubblici uffici, per reati che incidano sulla moralità professionale e per i reati di cui al D.</w:t>
      </w:r>
      <w:r>
        <w:rPr>
          <w:rFonts w:ascii="Calibri" w:hAnsi="Calibri"/>
          <w:iCs/>
          <w:sz w:val="20"/>
        </w:rPr>
        <w:t xml:space="preserve"> l</w:t>
      </w:r>
      <w:r w:rsidRPr="00216371">
        <w:rPr>
          <w:rFonts w:ascii="Calibri" w:hAnsi="Calibri"/>
          <w:iCs/>
          <w:sz w:val="20"/>
        </w:rPr>
        <w:t>gs. n. 231/2001</w:t>
      </w:r>
      <w:r>
        <w:rPr>
          <w:rFonts w:ascii="Calibri" w:hAnsi="Calibri"/>
          <w:iCs/>
          <w:sz w:val="20"/>
        </w:rPr>
        <w:t>.</w:t>
      </w:r>
    </w:p>
    <w:p w14:paraId="3B0DFC5E" w14:textId="77777777" w:rsidR="00216371" w:rsidRPr="00216371" w:rsidRDefault="00216371" w:rsidP="00216371">
      <w:pPr>
        <w:pStyle w:val="Paragrafoelenco"/>
        <w:rPr>
          <w:rFonts w:ascii="Calibri" w:hAnsi="Calibri"/>
          <w:iCs/>
          <w:sz w:val="20"/>
        </w:rPr>
      </w:pPr>
    </w:p>
    <w:p w14:paraId="08F9CAD7" w14:textId="5CCAD71A" w:rsidR="00216371" w:rsidRDefault="00216371" w:rsidP="00216371">
      <w:pPr>
        <w:suppressAutoHyphens/>
        <w:jc w:val="both"/>
        <w:rPr>
          <w:rFonts w:ascii="Calibri" w:hAnsi="Calibri"/>
          <w:iCs/>
          <w:sz w:val="20"/>
        </w:rPr>
      </w:pPr>
      <w:r w:rsidRPr="00216371">
        <w:rPr>
          <w:rFonts w:ascii="Calibri" w:hAnsi="Calibri"/>
          <w:iCs/>
          <w:sz w:val="20"/>
        </w:rPr>
        <w:t xml:space="preserve">Le cause di esclusione di cui </w:t>
      </w:r>
      <w:r>
        <w:rPr>
          <w:rFonts w:ascii="Calibri" w:hAnsi="Calibri"/>
          <w:iCs/>
          <w:sz w:val="20"/>
        </w:rPr>
        <w:t>al soprastante elenco</w:t>
      </w:r>
      <w:r w:rsidRPr="00216371">
        <w:rPr>
          <w:rFonts w:ascii="Calibri" w:hAnsi="Calibri"/>
          <w:iCs/>
          <w:sz w:val="20"/>
        </w:rPr>
        <w:t>, lettere dalla a) alla g), operano anche nel caso in cui la</w:t>
      </w:r>
      <w:r>
        <w:rPr>
          <w:rFonts w:ascii="Calibri" w:hAnsi="Calibri"/>
          <w:iCs/>
          <w:sz w:val="20"/>
        </w:rPr>
        <w:t xml:space="preserve"> </w:t>
      </w:r>
      <w:r w:rsidRPr="00216371">
        <w:rPr>
          <w:rFonts w:ascii="Calibri" w:hAnsi="Calibri"/>
          <w:iCs/>
          <w:sz w:val="20"/>
        </w:rPr>
        <w:t>sentenza definitiva disponga l'applicazione della pena su richiesta, ai sensi dell'articolo 444 del</w:t>
      </w:r>
      <w:r>
        <w:rPr>
          <w:rFonts w:ascii="Calibri" w:hAnsi="Calibri"/>
          <w:iCs/>
          <w:sz w:val="20"/>
        </w:rPr>
        <w:t xml:space="preserve"> </w:t>
      </w:r>
      <w:r w:rsidRPr="00216371">
        <w:rPr>
          <w:rFonts w:ascii="Calibri" w:hAnsi="Calibri"/>
          <w:iCs/>
          <w:sz w:val="20"/>
        </w:rPr>
        <w:t>codice di procedura penale.</w:t>
      </w:r>
    </w:p>
    <w:p w14:paraId="5355B922" w14:textId="77777777" w:rsidR="00216371" w:rsidRDefault="00216371" w:rsidP="00216371">
      <w:pPr>
        <w:suppressAutoHyphens/>
        <w:jc w:val="both"/>
        <w:rPr>
          <w:rFonts w:ascii="Calibri" w:hAnsi="Calibri"/>
          <w:iCs/>
          <w:sz w:val="20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31F32" w:rsidRPr="00F31F32" w14:paraId="145F5DB7" w14:textId="77777777" w:rsidTr="000A70AA">
        <w:tc>
          <w:tcPr>
            <w:tcW w:w="4814" w:type="dxa"/>
          </w:tcPr>
          <w:p w14:paraId="62B2B086" w14:textId="7D8E7157" w:rsidR="00F31F32" w:rsidRPr="00F31F32" w:rsidRDefault="00216371" w:rsidP="00F31F32">
            <w:pPr>
              <w:jc w:val="center"/>
              <w:rPr>
                <w:rFonts w:ascii="Calibri" w:hAnsi="Calibri"/>
                <w:iCs/>
              </w:rPr>
            </w:pPr>
            <w:r w:rsidRPr="00216371">
              <w:rPr>
                <w:rFonts w:ascii="Calibri" w:hAnsi="Calibri"/>
                <w:iCs/>
                <w:highlight w:val="yellow"/>
              </w:rPr>
              <w:t>Luogo e data</w:t>
            </w:r>
          </w:p>
        </w:tc>
        <w:tc>
          <w:tcPr>
            <w:tcW w:w="4814" w:type="dxa"/>
          </w:tcPr>
          <w:p w14:paraId="7C2AE350" w14:textId="45B5BD87" w:rsidR="00F31F32" w:rsidRPr="00F31F32" w:rsidRDefault="00216371" w:rsidP="00F31F32">
            <w:pPr>
              <w:jc w:val="center"/>
              <w:rPr>
                <w:rFonts w:ascii="Calibri" w:hAnsi="Calibri"/>
                <w:iCs/>
              </w:rPr>
            </w:pPr>
            <w:r w:rsidRPr="00216371">
              <w:rPr>
                <w:rFonts w:ascii="Calibri" w:hAnsi="Calibri"/>
                <w:iCs/>
                <w:highlight w:val="yellow"/>
              </w:rPr>
              <w:t>Nominativo e firma</w:t>
            </w:r>
          </w:p>
        </w:tc>
      </w:tr>
    </w:tbl>
    <w:p w14:paraId="271032D1" w14:textId="77777777" w:rsidR="00216371" w:rsidRDefault="00216371" w:rsidP="00F31F32">
      <w:pPr>
        <w:suppressAutoHyphens/>
        <w:jc w:val="both"/>
        <w:rPr>
          <w:rFonts w:ascii="Calibri" w:hAnsi="Calibri"/>
          <w:i/>
          <w:iCs/>
          <w:sz w:val="20"/>
          <w:szCs w:val="20"/>
        </w:rPr>
      </w:pPr>
    </w:p>
    <w:p w14:paraId="379448EB" w14:textId="43BF9050" w:rsidR="00F31F32" w:rsidRPr="00F31F32" w:rsidRDefault="00F31F32" w:rsidP="00F31F32">
      <w:pPr>
        <w:suppressAutoHyphens/>
        <w:jc w:val="both"/>
        <w:rPr>
          <w:rFonts w:ascii="Calibri" w:hAnsi="Calibri"/>
          <w:i/>
          <w:iCs/>
          <w:sz w:val="20"/>
          <w:szCs w:val="20"/>
        </w:rPr>
      </w:pPr>
      <w:r w:rsidRPr="00F31F32">
        <w:rPr>
          <w:rFonts w:ascii="Calibri" w:hAnsi="Calibri"/>
          <w:i/>
          <w:iCs/>
          <w:sz w:val="20"/>
          <w:szCs w:val="20"/>
        </w:rPr>
        <w:t>Il dichiarante deve firmare con firma digitale qualificata oppure allegando copia fotostatica del documento di identità, in corso di validità (art. 38 del D.P.R. n° 445/2000 e s.m.i.).</w:t>
      </w:r>
    </w:p>
    <w:p w14:paraId="12F45DEE" w14:textId="6C59DDAE" w:rsidR="00A621D3" w:rsidRPr="00216371" w:rsidRDefault="00A621D3" w:rsidP="00216371">
      <w:pPr>
        <w:suppressAutoHyphens/>
        <w:rPr>
          <w:rStyle w:val="Enfasicorsivo"/>
          <w:rFonts w:ascii="Calibri" w:hAnsi="Calibri"/>
          <w:i w:val="0"/>
          <w:sz w:val="20"/>
          <w:szCs w:val="20"/>
        </w:rPr>
      </w:pPr>
    </w:p>
    <w:sectPr w:rsidR="00A621D3" w:rsidRPr="00216371" w:rsidSect="00D13837">
      <w:headerReference w:type="default" r:id="rId11"/>
      <w:footerReference w:type="default" r:id="rId12"/>
      <w:pgSz w:w="11900" w:h="16840"/>
      <w:pgMar w:top="1843" w:right="701" w:bottom="1843" w:left="1134" w:header="23" w:footer="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B0711" w14:textId="77777777" w:rsidR="00E253B2" w:rsidRDefault="00E253B2" w:rsidP="000151A3">
      <w:r>
        <w:separator/>
      </w:r>
    </w:p>
  </w:endnote>
  <w:endnote w:type="continuationSeparator" w:id="0">
    <w:p w14:paraId="3FEB0075" w14:textId="77777777" w:rsidR="00E253B2" w:rsidRDefault="00E253B2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A00002AF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FC052" w14:textId="6F1FB14F" w:rsidR="000151A3" w:rsidRDefault="000151A3" w:rsidP="000151A3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54977" w14:textId="77777777" w:rsidR="00E253B2" w:rsidRDefault="00E253B2" w:rsidP="000151A3">
      <w:r>
        <w:separator/>
      </w:r>
    </w:p>
  </w:footnote>
  <w:footnote w:type="continuationSeparator" w:id="0">
    <w:p w14:paraId="77E5C255" w14:textId="77777777" w:rsidR="00E253B2" w:rsidRDefault="00E253B2" w:rsidP="000151A3">
      <w:r>
        <w:continuationSeparator/>
      </w:r>
    </w:p>
  </w:footnote>
  <w:footnote w:id="1">
    <w:p w14:paraId="446CDD53" w14:textId="1315A59F" w:rsidR="00216371" w:rsidRPr="00216371" w:rsidRDefault="00216371">
      <w:pPr>
        <w:pStyle w:val="Testonotaapidipagina"/>
        <w:rPr>
          <w:rFonts w:asciiTheme="minorHAnsi" w:hAnsiTheme="minorHAnsi" w:cstheme="minorHAnsi"/>
          <w:sz w:val="16"/>
          <w:szCs w:val="16"/>
        </w:rPr>
      </w:pPr>
      <w:r w:rsidRPr="00216371">
        <w:rPr>
          <w:rStyle w:val="Rimandonotaapidipagina"/>
          <w:rFonts w:asciiTheme="minorHAnsi" w:hAnsiTheme="minorHAnsi" w:cstheme="minorHAnsi"/>
          <w:sz w:val="16"/>
          <w:szCs w:val="16"/>
        </w:rPr>
        <w:footnoteRef/>
      </w:r>
      <w:r w:rsidRPr="00216371">
        <w:rPr>
          <w:rFonts w:asciiTheme="minorHAnsi" w:hAnsiTheme="minorHAnsi" w:cstheme="minorHAnsi"/>
          <w:sz w:val="16"/>
          <w:szCs w:val="16"/>
        </w:rPr>
        <w:t xml:space="preserve"> La descrizione del contratto deve contenere i riferimenti completi al Piano Nazionale di Ripresa e Resilienza (missione, componente, investimento, acronimo progetto, CUP e CIG)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390FE" w14:textId="16C85D3A" w:rsidR="00615898" w:rsidRDefault="00615898" w:rsidP="000151A3">
    <w:pPr>
      <w:pStyle w:val="Intestazione"/>
      <w:tabs>
        <w:tab w:val="clear" w:pos="9638"/>
      </w:tabs>
      <w:ind w:left="-1134" w:right="-1134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7E44A8C"/>
    <w:multiLevelType w:val="singleLevel"/>
    <w:tmpl w:val="C7E44A8C"/>
    <w:lvl w:ilvl="0">
      <w:start w:val="1"/>
      <w:numFmt w:val="bullet"/>
      <w:lvlText w:val="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03422971"/>
    <w:multiLevelType w:val="multilevel"/>
    <w:tmpl w:val="67780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464" w:hanging="180"/>
      </w:pPr>
      <w:rPr>
        <w:rFonts w:asciiTheme="minorHAnsi" w:hAnsiTheme="minorHAnsi" w:cstheme="min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17FAF"/>
    <w:multiLevelType w:val="multilevel"/>
    <w:tmpl w:val="29761C80"/>
    <w:lvl w:ilvl="0">
      <w:start w:val="1"/>
      <w:numFmt w:val="decimal"/>
      <w:pStyle w:val="Titolo1"/>
      <w:lvlText w:val="%1."/>
      <w:lvlJc w:val="left"/>
      <w:pPr>
        <w:ind w:left="502" w:hanging="360"/>
      </w:pPr>
    </w:lvl>
    <w:lvl w:ilvl="1">
      <w:start w:val="1"/>
      <w:numFmt w:val="decimal"/>
      <w:pStyle w:val="Titolo2"/>
      <w:lvlText w:val="%1.%2."/>
      <w:lvlJc w:val="left"/>
      <w:pPr>
        <w:ind w:left="792" w:hanging="432"/>
      </w:pPr>
    </w:lvl>
    <w:lvl w:ilvl="2">
      <w:start w:val="1"/>
      <w:numFmt w:val="decimal"/>
      <w:pStyle w:val="Tito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F537D0"/>
    <w:multiLevelType w:val="hybridMultilevel"/>
    <w:tmpl w:val="B2109D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E0F26"/>
    <w:multiLevelType w:val="hybridMultilevel"/>
    <w:tmpl w:val="692AE06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B5A50"/>
    <w:multiLevelType w:val="hybridMultilevel"/>
    <w:tmpl w:val="0720CA5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C19A6"/>
    <w:multiLevelType w:val="hybridMultilevel"/>
    <w:tmpl w:val="87E4992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BD3DA4"/>
    <w:multiLevelType w:val="hybridMultilevel"/>
    <w:tmpl w:val="C78AA0AA"/>
    <w:lvl w:ilvl="0" w:tplc="1244188A">
      <w:start w:val="1"/>
      <w:numFmt w:val="decimal"/>
      <w:lvlText w:val="%1."/>
      <w:lvlJc w:val="left"/>
      <w:pPr>
        <w:ind w:hanging="360"/>
      </w:pPr>
      <w:rPr>
        <w:rFonts w:asciiTheme="minorHAnsi" w:eastAsia="Calibri" w:hAnsiTheme="minorHAnsi" w:cstheme="minorHAnsi" w:hint="default"/>
        <w:b/>
        <w:bCs/>
        <w:spacing w:val="-2"/>
        <w:w w:val="99"/>
        <w:sz w:val="20"/>
        <w:szCs w:val="20"/>
      </w:rPr>
    </w:lvl>
    <w:lvl w:ilvl="1" w:tplc="04100001">
      <w:start w:val="1"/>
      <w:numFmt w:val="bullet"/>
      <w:lvlText w:val=""/>
      <w:lvlJc w:val="left"/>
      <w:pPr>
        <w:ind w:hanging="431"/>
      </w:pPr>
      <w:rPr>
        <w:rFonts w:ascii="Symbol" w:hAnsi="Symbol" w:hint="default"/>
        <w:spacing w:val="-2"/>
        <w:sz w:val="20"/>
        <w:szCs w:val="20"/>
      </w:rPr>
    </w:lvl>
    <w:lvl w:ilvl="2" w:tplc="57A82ED2">
      <w:start w:val="1"/>
      <w:numFmt w:val="bullet"/>
      <w:lvlText w:val="•"/>
      <w:lvlJc w:val="left"/>
      <w:rPr>
        <w:rFonts w:hint="default"/>
      </w:rPr>
    </w:lvl>
    <w:lvl w:ilvl="3" w:tplc="88B4DC00">
      <w:start w:val="1"/>
      <w:numFmt w:val="bullet"/>
      <w:lvlText w:val="•"/>
      <w:lvlJc w:val="left"/>
      <w:rPr>
        <w:rFonts w:hint="default"/>
      </w:rPr>
    </w:lvl>
    <w:lvl w:ilvl="4" w:tplc="A9EA2360">
      <w:start w:val="1"/>
      <w:numFmt w:val="bullet"/>
      <w:lvlText w:val="•"/>
      <w:lvlJc w:val="left"/>
      <w:rPr>
        <w:rFonts w:hint="default"/>
      </w:rPr>
    </w:lvl>
    <w:lvl w:ilvl="5" w:tplc="A48AAB54">
      <w:start w:val="1"/>
      <w:numFmt w:val="bullet"/>
      <w:lvlText w:val="•"/>
      <w:lvlJc w:val="left"/>
      <w:rPr>
        <w:rFonts w:hint="default"/>
      </w:rPr>
    </w:lvl>
    <w:lvl w:ilvl="6" w:tplc="31D2B6C8">
      <w:start w:val="1"/>
      <w:numFmt w:val="bullet"/>
      <w:lvlText w:val="•"/>
      <w:lvlJc w:val="left"/>
      <w:rPr>
        <w:rFonts w:hint="default"/>
      </w:rPr>
    </w:lvl>
    <w:lvl w:ilvl="7" w:tplc="8E92DC64">
      <w:start w:val="1"/>
      <w:numFmt w:val="bullet"/>
      <w:lvlText w:val="•"/>
      <w:lvlJc w:val="left"/>
      <w:rPr>
        <w:rFonts w:hint="default"/>
      </w:rPr>
    </w:lvl>
    <w:lvl w:ilvl="8" w:tplc="62BC2344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1A0D2DCA"/>
    <w:multiLevelType w:val="hybridMultilevel"/>
    <w:tmpl w:val="3738AE46"/>
    <w:lvl w:ilvl="0" w:tplc="5AEA18E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952AC"/>
    <w:multiLevelType w:val="multilevel"/>
    <w:tmpl w:val="892CF4F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27A10471"/>
    <w:multiLevelType w:val="hybridMultilevel"/>
    <w:tmpl w:val="DD0CCE4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F2B96"/>
    <w:multiLevelType w:val="multilevel"/>
    <w:tmpl w:val="E45064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F44A0"/>
    <w:multiLevelType w:val="hybridMultilevel"/>
    <w:tmpl w:val="E772B338"/>
    <w:lvl w:ilvl="0" w:tplc="280849AE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250B2B"/>
    <w:multiLevelType w:val="hybridMultilevel"/>
    <w:tmpl w:val="0B66BBC0"/>
    <w:lvl w:ilvl="0" w:tplc="39D896EA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97152F"/>
    <w:multiLevelType w:val="multilevel"/>
    <w:tmpl w:val="3597152F"/>
    <w:lvl w:ilvl="0">
      <w:start w:val="1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pacing w:val="-1"/>
        <w:w w:val="99"/>
        <w:sz w:val="22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E50B85"/>
    <w:multiLevelType w:val="multilevel"/>
    <w:tmpl w:val="67780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464" w:hanging="180"/>
      </w:pPr>
      <w:rPr>
        <w:rFonts w:asciiTheme="minorHAnsi" w:hAnsiTheme="minorHAnsi" w:cstheme="min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62B3D"/>
    <w:multiLevelType w:val="hybridMultilevel"/>
    <w:tmpl w:val="898C3D7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C40075"/>
    <w:multiLevelType w:val="hybridMultilevel"/>
    <w:tmpl w:val="7922977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10276"/>
    <w:multiLevelType w:val="hybridMultilevel"/>
    <w:tmpl w:val="0720CA5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654023"/>
    <w:multiLevelType w:val="hybridMultilevel"/>
    <w:tmpl w:val="6496399C"/>
    <w:lvl w:ilvl="0" w:tplc="FFFFFFFF">
      <w:start w:val="1"/>
      <w:numFmt w:val="decimal"/>
      <w:lvlText w:val="%1."/>
      <w:lvlJc w:val="left"/>
      <w:pPr>
        <w:ind w:hanging="360"/>
      </w:pPr>
      <w:rPr>
        <w:rFonts w:ascii="Calibri" w:eastAsia="Calibri" w:hAnsi="Calibri" w:hint="default"/>
        <w:b/>
        <w:bCs/>
        <w:spacing w:val="-2"/>
        <w:w w:val="99"/>
        <w:sz w:val="20"/>
        <w:szCs w:val="20"/>
      </w:rPr>
    </w:lvl>
    <w:lvl w:ilvl="1" w:tplc="FFFFFFFF">
      <w:start w:val="1"/>
      <w:numFmt w:val="bullet"/>
      <w:lvlText w:val=""/>
      <w:lvlJc w:val="left"/>
      <w:pPr>
        <w:ind w:hanging="431"/>
      </w:pPr>
      <w:rPr>
        <w:rFonts w:ascii="Symbol" w:hAnsi="Symbol" w:hint="default"/>
        <w:spacing w:val="-2"/>
        <w:sz w:val="20"/>
        <w:szCs w:val="20"/>
      </w:rPr>
    </w:lvl>
    <w:lvl w:ilvl="2" w:tplc="FFFFFFFF">
      <w:start w:val="1"/>
      <w:numFmt w:val="bullet"/>
      <w:lvlText w:val="•"/>
      <w:lvlJc w:val="left"/>
      <w:rPr>
        <w:rFonts w:hint="default"/>
      </w:rPr>
    </w:lvl>
    <w:lvl w:ilvl="3" w:tplc="FFFFFFFF">
      <w:start w:val="1"/>
      <w:numFmt w:val="bullet"/>
      <w:lvlText w:val="•"/>
      <w:lvlJc w:val="left"/>
      <w:rPr>
        <w:rFonts w:hint="default"/>
      </w:rPr>
    </w:lvl>
    <w:lvl w:ilvl="4" w:tplc="FFFFFFFF">
      <w:start w:val="1"/>
      <w:numFmt w:val="bullet"/>
      <w:lvlText w:val="•"/>
      <w:lvlJc w:val="left"/>
      <w:rPr>
        <w:rFonts w:hint="default"/>
      </w:rPr>
    </w:lvl>
    <w:lvl w:ilvl="5" w:tplc="FFFFFFFF">
      <w:start w:val="1"/>
      <w:numFmt w:val="bullet"/>
      <w:lvlText w:val="•"/>
      <w:lvlJc w:val="left"/>
      <w:rPr>
        <w:rFonts w:hint="default"/>
      </w:rPr>
    </w:lvl>
    <w:lvl w:ilvl="6" w:tplc="FFFFFFFF">
      <w:start w:val="1"/>
      <w:numFmt w:val="bullet"/>
      <w:lvlText w:val="•"/>
      <w:lvlJc w:val="left"/>
      <w:rPr>
        <w:rFonts w:hint="default"/>
      </w:rPr>
    </w:lvl>
    <w:lvl w:ilvl="7" w:tplc="FFFFFFFF">
      <w:start w:val="1"/>
      <w:numFmt w:val="bullet"/>
      <w:lvlText w:val="•"/>
      <w:lvlJc w:val="left"/>
      <w:rPr>
        <w:rFonts w:hint="default"/>
      </w:rPr>
    </w:lvl>
    <w:lvl w:ilvl="8" w:tplc="FFFFFFFF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52AC5A7A"/>
    <w:multiLevelType w:val="hybridMultilevel"/>
    <w:tmpl w:val="324877FA"/>
    <w:lvl w:ilvl="0" w:tplc="9BC8D75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2F36AFA"/>
    <w:multiLevelType w:val="hybridMultilevel"/>
    <w:tmpl w:val="8EFA9E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C607EB"/>
    <w:multiLevelType w:val="hybridMultilevel"/>
    <w:tmpl w:val="C8F4CBF4"/>
    <w:lvl w:ilvl="0" w:tplc="94D056C2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8A449DA"/>
    <w:multiLevelType w:val="hybridMultilevel"/>
    <w:tmpl w:val="E354ACC8"/>
    <w:lvl w:ilvl="0" w:tplc="C2A6D5CC">
      <w:start w:val="1"/>
      <w:numFmt w:val="bullet"/>
      <w:lvlText w:val="-"/>
      <w:lvlJc w:val="left"/>
      <w:pPr>
        <w:ind w:left="0" w:hanging="360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0"/>
        <w:szCs w:val="20"/>
      </w:rPr>
    </w:lvl>
    <w:lvl w:ilvl="1" w:tplc="FFFFFFFF">
      <w:start w:val="1"/>
      <w:numFmt w:val="bullet"/>
      <w:lvlText w:val=""/>
      <w:lvlJc w:val="left"/>
      <w:pPr>
        <w:ind w:hanging="431"/>
      </w:pPr>
      <w:rPr>
        <w:rFonts w:ascii="Symbol" w:hAnsi="Symbol" w:hint="default"/>
        <w:spacing w:val="-2"/>
        <w:sz w:val="20"/>
        <w:szCs w:val="20"/>
      </w:rPr>
    </w:lvl>
    <w:lvl w:ilvl="2" w:tplc="FFFFFFFF">
      <w:start w:val="1"/>
      <w:numFmt w:val="bullet"/>
      <w:lvlText w:val="•"/>
      <w:lvlJc w:val="left"/>
      <w:rPr>
        <w:rFonts w:hint="default"/>
      </w:rPr>
    </w:lvl>
    <w:lvl w:ilvl="3" w:tplc="FFFFFFFF">
      <w:start w:val="1"/>
      <w:numFmt w:val="bullet"/>
      <w:lvlText w:val="•"/>
      <w:lvlJc w:val="left"/>
      <w:rPr>
        <w:rFonts w:hint="default"/>
      </w:rPr>
    </w:lvl>
    <w:lvl w:ilvl="4" w:tplc="FFFFFFFF">
      <w:start w:val="1"/>
      <w:numFmt w:val="bullet"/>
      <w:lvlText w:val="•"/>
      <w:lvlJc w:val="left"/>
      <w:rPr>
        <w:rFonts w:hint="default"/>
      </w:rPr>
    </w:lvl>
    <w:lvl w:ilvl="5" w:tplc="FFFFFFFF">
      <w:start w:val="1"/>
      <w:numFmt w:val="bullet"/>
      <w:lvlText w:val="•"/>
      <w:lvlJc w:val="left"/>
      <w:rPr>
        <w:rFonts w:hint="default"/>
      </w:rPr>
    </w:lvl>
    <w:lvl w:ilvl="6" w:tplc="FFFFFFFF">
      <w:start w:val="1"/>
      <w:numFmt w:val="bullet"/>
      <w:lvlText w:val="•"/>
      <w:lvlJc w:val="left"/>
      <w:rPr>
        <w:rFonts w:hint="default"/>
      </w:rPr>
    </w:lvl>
    <w:lvl w:ilvl="7" w:tplc="FFFFFFFF">
      <w:start w:val="1"/>
      <w:numFmt w:val="bullet"/>
      <w:lvlText w:val="•"/>
      <w:lvlJc w:val="left"/>
      <w:rPr>
        <w:rFonts w:hint="default"/>
      </w:rPr>
    </w:lvl>
    <w:lvl w:ilvl="8" w:tplc="FFFFFFFF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5B2316F9"/>
    <w:multiLevelType w:val="multilevel"/>
    <w:tmpl w:val="78024F36"/>
    <w:lvl w:ilvl="0">
      <w:start w:val="1"/>
      <w:numFmt w:val="upperLetter"/>
      <w:lvlText w:val="%1)"/>
      <w:lvlJc w:val="left"/>
      <w:pPr>
        <w:ind w:left="3479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4199" w:hanging="360"/>
      </w:pPr>
    </w:lvl>
    <w:lvl w:ilvl="2">
      <w:start w:val="1"/>
      <w:numFmt w:val="lowerRoman"/>
      <w:lvlText w:val="%3."/>
      <w:lvlJc w:val="right"/>
      <w:pPr>
        <w:ind w:left="4919" w:hanging="180"/>
      </w:pPr>
    </w:lvl>
    <w:lvl w:ilvl="3">
      <w:start w:val="1"/>
      <w:numFmt w:val="decimal"/>
      <w:lvlText w:val="%4."/>
      <w:lvlJc w:val="left"/>
      <w:pPr>
        <w:ind w:left="5639" w:hanging="360"/>
      </w:pPr>
    </w:lvl>
    <w:lvl w:ilvl="4">
      <w:start w:val="1"/>
      <w:numFmt w:val="lowerLetter"/>
      <w:lvlText w:val="%5."/>
      <w:lvlJc w:val="left"/>
      <w:pPr>
        <w:ind w:left="6359" w:hanging="360"/>
      </w:pPr>
    </w:lvl>
    <w:lvl w:ilvl="5">
      <w:start w:val="1"/>
      <w:numFmt w:val="lowerRoman"/>
      <w:lvlText w:val="%6."/>
      <w:lvlJc w:val="right"/>
      <w:pPr>
        <w:ind w:left="7079" w:hanging="180"/>
      </w:pPr>
    </w:lvl>
    <w:lvl w:ilvl="6">
      <w:start w:val="1"/>
      <w:numFmt w:val="decimal"/>
      <w:lvlText w:val="%7."/>
      <w:lvlJc w:val="left"/>
      <w:pPr>
        <w:ind w:left="7799" w:hanging="360"/>
      </w:pPr>
    </w:lvl>
    <w:lvl w:ilvl="7">
      <w:start w:val="1"/>
      <w:numFmt w:val="lowerLetter"/>
      <w:lvlText w:val="%8."/>
      <w:lvlJc w:val="left"/>
      <w:pPr>
        <w:ind w:left="8519" w:hanging="360"/>
      </w:pPr>
    </w:lvl>
    <w:lvl w:ilvl="8">
      <w:start w:val="1"/>
      <w:numFmt w:val="lowerRoman"/>
      <w:lvlText w:val="%9."/>
      <w:lvlJc w:val="right"/>
      <w:pPr>
        <w:ind w:left="9239" w:hanging="180"/>
      </w:pPr>
    </w:lvl>
  </w:abstractNum>
  <w:abstractNum w:abstractNumId="25" w15:restartNumberingAfterBreak="0">
    <w:nsid w:val="5D3C22EE"/>
    <w:multiLevelType w:val="hybridMultilevel"/>
    <w:tmpl w:val="EA382DE2"/>
    <w:lvl w:ilvl="0" w:tplc="8FCCF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607E6E"/>
    <w:multiLevelType w:val="hybridMultilevel"/>
    <w:tmpl w:val="21EA5F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C47DDA"/>
    <w:multiLevelType w:val="multilevel"/>
    <w:tmpl w:val="C182120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8" w15:restartNumberingAfterBreak="0">
    <w:nsid w:val="6A243F8B"/>
    <w:multiLevelType w:val="hybridMultilevel"/>
    <w:tmpl w:val="7F964434"/>
    <w:lvl w:ilvl="0" w:tplc="A83C9C08">
      <w:start w:val="4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674133"/>
    <w:multiLevelType w:val="hybridMultilevel"/>
    <w:tmpl w:val="C49E5AF2"/>
    <w:lvl w:ilvl="0" w:tplc="5A562F7A">
      <w:start w:val="3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A87BB5"/>
    <w:multiLevelType w:val="hybridMultilevel"/>
    <w:tmpl w:val="67DAADD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346279E"/>
    <w:multiLevelType w:val="multilevel"/>
    <w:tmpl w:val="67780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464" w:hanging="180"/>
      </w:pPr>
      <w:rPr>
        <w:rFonts w:asciiTheme="minorHAnsi" w:hAnsiTheme="minorHAnsi" w:cstheme="min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F00AAE"/>
    <w:multiLevelType w:val="hybridMultilevel"/>
    <w:tmpl w:val="AADEA2F6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76D63684"/>
    <w:multiLevelType w:val="multilevel"/>
    <w:tmpl w:val="6890CB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7C0802EF"/>
    <w:multiLevelType w:val="hybridMultilevel"/>
    <w:tmpl w:val="DE3E6FD2"/>
    <w:lvl w:ilvl="0" w:tplc="562AFB8C">
      <w:start w:val="3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C7D109E"/>
    <w:multiLevelType w:val="multilevel"/>
    <w:tmpl w:val="FB36FF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464" w:hanging="180"/>
      </w:pPr>
      <w:rPr>
        <w:rFonts w:ascii="Times New Roman" w:hAnsi="Times New Roman" w:cs="Times New Roman" w:hint="default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23839100">
    <w:abstractNumId w:val="7"/>
  </w:num>
  <w:num w:numId="2" w16cid:durableId="576402491">
    <w:abstractNumId w:val="3"/>
  </w:num>
  <w:num w:numId="3" w16cid:durableId="511845356">
    <w:abstractNumId w:val="11"/>
  </w:num>
  <w:num w:numId="4" w16cid:durableId="1576621913">
    <w:abstractNumId w:val="0"/>
  </w:num>
  <w:num w:numId="5" w16cid:durableId="852380045">
    <w:abstractNumId w:val="22"/>
  </w:num>
  <w:num w:numId="6" w16cid:durableId="1676416618">
    <w:abstractNumId w:val="14"/>
  </w:num>
  <w:num w:numId="7" w16cid:durableId="518467201">
    <w:abstractNumId w:val="8"/>
  </w:num>
  <w:num w:numId="8" w16cid:durableId="947082499">
    <w:abstractNumId w:val="34"/>
  </w:num>
  <w:num w:numId="9" w16cid:durableId="471479690">
    <w:abstractNumId w:val="13"/>
  </w:num>
  <w:num w:numId="10" w16cid:durableId="733889364">
    <w:abstractNumId w:val="12"/>
  </w:num>
  <w:num w:numId="11" w16cid:durableId="1017586037">
    <w:abstractNumId w:val="19"/>
  </w:num>
  <w:num w:numId="12" w16cid:durableId="625938979">
    <w:abstractNumId w:val="35"/>
  </w:num>
  <w:num w:numId="13" w16cid:durableId="1836069277">
    <w:abstractNumId w:val="2"/>
  </w:num>
  <w:num w:numId="14" w16cid:durableId="422796442">
    <w:abstractNumId w:val="31"/>
  </w:num>
  <w:num w:numId="15" w16cid:durableId="435488001">
    <w:abstractNumId w:val="15"/>
  </w:num>
  <w:num w:numId="16" w16cid:durableId="112411045">
    <w:abstractNumId w:val="1"/>
  </w:num>
  <w:num w:numId="17" w16cid:durableId="44573621">
    <w:abstractNumId w:val="6"/>
  </w:num>
  <w:num w:numId="18" w16cid:durableId="199785936">
    <w:abstractNumId w:val="28"/>
  </w:num>
  <w:num w:numId="19" w16cid:durableId="1803111396">
    <w:abstractNumId w:val="29"/>
  </w:num>
  <w:num w:numId="20" w16cid:durableId="1987976258">
    <w:abstractNumId w:val="16"/>
  </w:num>
  <w:num w:numId="21" w16cid:durableId="1706101253">
    <w:abstractNumId w:val="24"/>
  </w:num>
  <w:num w:numId="22" w16cid:durableId="1729497050">
    <w:abstractNumId w:val="20"/>
  </w:num>
  <w:num w:numId="23" w16cid:durableId="782042027">
    <w:abstractNumId w:val="32"/>
  </w:num>
  <w:num w:numId="24" w16cid:durableId="24866404">
    <w:abstractNumId w:val="25"/>
  </w:num>
  <w:num w:numId="25" w16cid:durableId="1796866367">
    <w:abstractNumId w:val="23"/>
  </w:num>
  <w:num w:numId="26" w16cid:durableId="849563391">
    <w:abstractNumId w:val="21"/>
  </w:num>
  <w:num w:numId="27" w16cid:durableId="784007813">
    <w:abstractNumId w:val="27"/>
  </w:num>
  <w:num w:numId="28" w16cid:durableId="1223980536">
    <w:abstractNumId w:val="9"/>
  </w:num>
  <w:num w:numId="29" w16cid:durableId="1995600536">
    <w:abstractNumId w:val="33"/>
  </w:num>
  <w:num w:numId="30" w16cid:durableId="1981499792">
    <w:abstractNumId w:val="30"/>
  </w:num>
  <w:num w:numId="31" w16cid:durableId="1433361044">
    <w:abstractNumId w:val="26"/>
  </w:num>
  <w:num w:numId="32" w16cid:durableId="799761418">
    <w:abstractNumId w:val="5"/>
  </w:num>
  <w:num w:numId="33" w16cid:durableId="618343891">
    <w:abstractNumId w:val="4"/>
  </w:num>
  <w:num w:numId="34" w16cid:durableId="780685997">
    <w:abstractNumId w:val="18"/>
  </w:num>
  <w:num w:numId="35" w16cid:durableId="671490521">
    <w:abstractNumId w:val="17"/>
  </w:num>
  <w:num w:numId="36" w16cid:durableId="237948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8"/>
  <w:proofState w:spelling="clean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1A3"/>
    <w:rsid w:val="00003372"/>
    <w:rsid w:val="00007ED9"/>
    <w:rsid w:val="000151A3"/>
    <w:rsid w:val="00022A13"/>
    <w:rsid w:val="00023D03"/>
    <w:rsid w:val="00027900"/>
    <w:rsid w:val="0004213A"/>
    <w:rsid w:val="00043E01"/>
    <w:rsid w:val="00053D36"/>
    <w:rsid w:val="00054FF6"/>
    <w:rsid w:val="000617AF"/>
    <w:rsid w:val="00063044"/>
    <w:rsid w:val="000672A7"/>
    <w:rsid w:val="00074370"/>
    <w:rsid w:val="00082ED4"/>
    <w:rsid w:val="000921FA"/>
    <w:rsid w:val="00093660"/>
    <w:rsid w:val="0009722D"/>
    <w:rsid w:val="000C56A1"/>
    <w:rsid w:val="000C6569"/>
    <w:rsid w:val="000C7296"/>
    <w:rsid w:val="000D09AF"/>
    <w:rsid w:val="000D112A"/>
    <w:rsid w:val="000D78EB"/>
    <w:rsid w:val="000E3B01"/>
    <w:rsid w:val="000E77E0"/>
    <w:rsid w:val="00111B9A"/>
    <w:rsid w:val="00115583"/>
    <w:rsid w:val="00117A8C"/>
    <w:rsid w:val="00120E79"/>
    <w:rsid w:val="00123FAE"/>
    <w:rsid w:val="001367FB"/>
    <w:rsid w:val="001459F0"/>
    <w:rsid w:val="00150787"/>
    <w:rsid w:val="00164145"/>
    <w:rsid w:val="0017375A"/>
    <w:rsid w:val="00174737"/>
    <w:rsid w:val="00185CBD"/>
    <w:rsid w:val="0019378F"/>
    <w:rsid w:val="001A6DBA"/>
    <w:rsid w:val="001B242E"/>
    <w:rsid w:val="001B24DD"/>
    <w:rsid w:val="001B3155"/>
    <w:rsid w:val="001B4ACA"/>
    <w:rsid w:val="001C3096"/>
    <w:rsid w:val="001E1043"/>
    <w:rsid w:val="001F5B46"/>
    <w:rsid w:val="00205494"/>
    <w:rsid w:val="002103EB"/>
    <w:rsid w:val="00216371"/>
    <w:rsid w:val="00220B9A"/>
    <w:rsid w:val="00226BDB"/>
    <w:rsid w:val="00236FE9"/>
    <w:rsid w:val="00237061"/>
    <w:rsid w:val="002427B6"/>
    <w:rsid w:val="00243C20"/>
    <w:rsid w:val="00257B65"/>
    <w:rsid w:val="00257E51"/>
    <w:rsid w:val="002628DF"/>
    <w:rsid w:val="002A291A"/>
    <w:rsid w:val="002B02A4"/>
    <w:rsid w:val="002C339F"/>
    <w:rsid w:val="002E1F2A"/>
    <w:rsid w:val="002E24D0"/>
    <w:rsid w:val="002F076B"/>
    <w:rsid w:val="002F3C1A"/>
    <w:rsid w:val="002F4DBA"/>
    <w:rsid w:val="00307978"/>
    <w:rsid w:val="0031389E"/>
    <w:rsid w:val="00321F81"/>
    <w:rsid w:val="00335844"/>
    <w:rsid w:val="003504A6"/>
    <w:rsid w:val="003540C1"/>
    <w:rsid w:val="00357DBF"/>
    <w:rsid w:val="003614FA"/>
    <w:rsid w:val="00373EDB"/>
    <w:rsid w:val="00375CB8"/>
    <w:rsid w:val="0038037A"/>
    <w:rsid w:val="00380F49"/>
    <w:rsid w:val="0038640F"/>
    <w:rsid w:val="00386943"/>
    <w:rsid w:val="00395B82"/>
    <w:rsid w:val="003A098E"/>
    <w:rsid w:val="003A32AE"/>
    <w:rsid w:val="003B06BE"/>
    <w:rsid w:val="003C7594"/>
    <w:rsid w:val="003D4D75"/>
    <w:rsid w:val="003E4C33"/>
    <w:rsid w:val="003E54A2"/>
    <w:rsid w:val="003F6E46"/>
    <w:rsid w:val="00413E93"/>
    <w:rsid w:val="004178D4"/>
    <w:rsid w:val="00421F65"/>
    <w:rsid w:val="00422ABD"/>
    <w:rsid w:val="0044239D"/>
    <w:rsid w:val="00445450"/>
    <w:rsid w:val="00456572"/>
    <w:rsid w:val="00463846"/>
    <w:rsid w:val="004644E1"/>
    <w:rsid w:val="00470A22"/>
    <w:rsid w:val="00475162"/>
    <w:rsid w:val="0047731D"/>
    <w:rsid w:val="004931BF"/>
    <w:rsid w:val="0049503E"/>
    <w:rsid w:val="004A1A05"/>
    <w:rsid w:val="004A2BA7"/>
    <w:rsid w:val="004A5254"/>
    <w:rsid w:val="004B6825"/>
    <w:rsid w:val="004C56A6"/>
    <w:rsid w:val="004D5C80"/>
    <w:rsid w:val="004F19A1"/>
    <w:rsid w:val="004F2554"/>
    <w:rsid w:val="0050131A"/>
    <w:rsid w:val="00501370"/>
    <w:rsid w:val="0051340E"/>
    <w:rsid w:val="00516ED5"/>
    <w:rsid w:val="0053296B"/>
    <w:rsid w:val="00536833"/>
    <w:rsid w:val="00540DC0"/>
    <w:rsid w:val="00551F6D"/>
    <w:rsid w:val="00561AAC"/>
    <w:rsid w:val="00574731"/>
    <w:rsid w:val="0058258A"/>
    <w:rsid w:val="00594D25"/>
    <w:rsid w:val="005C3394"/>
    <w:rsid w:val="005E2574"/>
    <w:rsid w:val="005F0643"/>
    <w:rsid w:val="005F13F6"/>
    <w:rsid w:val="005F1FC8"/>
    <w:rsid w:val="0061025B"/>
    <w:rsid w:val="00611CED"/>
    <w:rsid w:val="00613DC0"/>
    <w:rsid w:val="00615898"/>
    <w:rsid w:val="00620CA7"/>
    <w:rsid w:val="00630678"/>
    <w:rsid w:val="00630724"/>
    <w:rsid w:val="00632A7C"/>
    <w:rsid w:val="0064044B"/>
    <w:rsid w:val="006464CA"/>
    <w:rsid w:val="006470E5"/>
    <w:rsid w:val="00650AB4"/>
    <w:rsid w:val="00650F39"/>
    <w:rsid w:val="00652C3D"/>
    <w:rsid w:val="00660363"/>
    <w:rsid w:val="00667EDC"/>
    <w:rsid w:val="00672545"/>
    <w:rsid w:val="006729BB"/>
    <w:rsid w:val="00694A66"/>
    <w:rsid w:val="006A3233"/>
    <w:rsid w:val="006A4BFD"/>
    <w:rsid w:val="006B1A31"/>
    <w:rsid w:val="006C7E87"/>
    <w:rsid w:val="006E3158"/>
    <w:rsid w:val="006E5E4B"/>
    <w:rsid w:val="006F0183"/>
    <w:rsid w:val="006F3D89"/>
    <w:rsid w:val="007160B5"/>
    <w:rsid w:val="007161EA"/>
    <w:rsid w:val="00731DF2"/>
    <w:rsid w:val="00732673"/>
    <w:rsid w:val="00747A97"/>
    <w:rsid w:val="00751204"/>
    <w:rsid w:val="00752F6F"/>
    <w:rsid w:val="00761D3E"/>
    <w:rsid w:val="00762586"/>
    <w:rsid w:val="0077458D"/>
    <w:rsid w:val="0077570A"/>
    <w:rsid w:val="0078356A"/>
    <w:rsid w:val="00784488"/>
    <w:rsid w:val="00796521"/>
    <w:rsid w:val="007A6D82"/>
    <w:rsid w:val="007A7033"/>
    <w:rsid w:val="007B54F3"/>
    <w:rsid w:val="007C0652"/>
    <w:rsid w:val="007E0143"/>
    <w:rsid w:val="00817A50"/>
    <w:rsid w:val="00827C13"/>
    <w:rsid w:val="00833257"/>
    <w:rsid w:val="008405E9"/>
    <w:rsid w:val="0085251F"/>
    <w:rsid w:val="0085289C"/>
    <w:rsid w:val="008732DD"/>
    <w:rsid w:val="0087338A"/>
    <w:rsid w:val="008960C3"/>
    <w:rsid w:val="008A2448"/>
    <w:rsid w:val="008B0102"/>
    <w:rsid w:val="008B7A5E"/>
    <w:rsid w:val="008C0020"/>
    <w:rsid w:val="008E6BE8"/>
    <w:rsid w:val="008F472C"/>
    <w:rsid w:val="008F4D54"/>
    <w:rsid w:val="008F64C1"/>
    <w:rsid w:val="009036D9"/>
    <w:rsid w:val="00907FD3"/>
    <w:rsid w:val="009155F9"/>
    <w:rsid w:val="00926930"/>
    <w:rsid w:val="0093659A"/>
    <w:rsid w:val="00971B65"/>
    <w:rsid w:val="00983638"/>
    <w:rsid w:val="00992675"/>
    <w:rsid w:val="009A2E1A"/>
    <w:rsid w:val="009B3686"/>
    <w:rsid w:val="009B6B53"/>
    <w:rsid w:val="009E0093"/>
    <w:rsid w:val="009F2615"/>
    <w:rsid w:val="00A002C7"/>
    <w:rsid w:val="00A10F2D"/>
    <w:rsid w:val="00A16D94"/>
    <w:rsid w:val="00A20D2E"/>
    <w:rsid w:val="00A2144A"/>
    <w:rsid w:val="00A21C8A"/>
    <w:rsid w:val="00A270F5"/>
    <w:rsid w:val="00A37C42"/>
    <w:rsid w:val="00A37E13"/>
    <w:rsid w:val="00A37E64"/>
    <w:rsid w:val="00A4347D"/>
    <w:rsid w:val="00A61413"/>
    <w:rsid w:val="00A621D3"/>
    <w:rsid w:val="00A730EE"/>
    <w:rsid w:val="00A77FA3"/>
    <w:rsid w:val="00A81AAD"/>
    <w:rsid w:val="00A964DA"/>
    <w:rsid w:val="00AA1B90"/>
    <w:rsid w:val="00AA7AD2"/>
    <w:rsid w:val="00AB2446"/>
    <w:rsid w:val="00AC3879"/>
    <w:rsid w:val="00AC554D"/>
    <w:rsid w:val="00AC6344"/>
    <w:rsid w:val="00AC7F57"/>
    <w:rsid w:val="00AD06B5"/>
    <w:rsid w:val="00AE4293"/>
    <w:rsid w:val="00AE7F1B"/>
    <w:rsid w:val="00B019BC"/>
    <w:rsid w:val="00B02E06"/>
    <w:rsid w:val="00B07848"/>
    <w:rsid w:val="00B21C56"/>
    <w:rsid w:val="00B22291"/>
    <w:rsid w:val="00B25557"/>
    <w:rsid w:val="00B270EC"/>
    <w:rsid w:val="00B27F55"/>
    <w:rsid w:val="00B338B9"/>
    <w:rsid w:val="00B351BE"/>
    <w:rsid w:val="00B56606"/>
    <w:rsid w:val="00B672A7"/>
    <w:rsid w:val="00B84DA0"/>
    <w:rsid w:val="00B95006"/>
    <w:rsid w:val="00B972AB"/>
    <w:rsid w:val="00BA7D0C"/>
    <w:rsid w:val="00BB134D"/>
    <w:rsid w:val="00BD0034"/>
    <w:rsid w:val="00BD18EE"/>
    <w:rsid w:val="00BF588D"/>
    <w:rsid w:val="00BF5E2A"/>
    <w:rsid w:val="00BF7AD5"/>
    <w:rsid w:val="00C00567"/>
    <w:rsid w:val="00C0783B"/>
    <w:rsid w:val="00C27411"/>
    <w:rsid w:val="00C46722"/>
    <w:rsid w:val="00C54EE0"/>
    <w:rsid w:val="00C665EE"/>
    <w:rsid w:val="00C77ACF"/>
    <w:rsid w:val="00C94E61"/>
    <w:rsid w:val="00C96000"/>
    <w:rsid w:val="00CA1F84"/>
    <w:rsid w:val="00CA2415"/>
    <w:rsid w:val="00CA7380"/>
    <w:rsid w:val="00CC03AE"/>
    <w:rsid w:val="00CD1DE9"/>
    <w:rsid w:val="00CE3B2C"/>
    <w:rsid w:val="00CE7E60"/>
    <w:rsid w:val="00D02487"/>
    <w:rsid w:val="00D035FE"/>
    <w:rsid w:val="00D03C30"/>
    <w:rsid w:val="00D05B33"/>
    <w:rsid w:val="00D13837"/>
    <w:rsid w:val="00D20037"/>
    <w:rsid w:val="00D27146"/>
    <w:rsid w:val="00D3069A"/>
    <w:rsid w:val="00D30A3F"/>
    <w:rsid w:val="00D35CFF"/>
    <w:rsid w:val="00D36DCA"/>
    <w:rsid w:val="00D37EE8"/>
    <w:rsid w:val="00D41300"/>
    <w:rsid w:val="00D53757"/>
    <w:rsid w:val="00D616AA"/>
    <w:rsid w:val="00D73BF4"/>
    <w:rsid w:val="00D741E7"/>
    <w:rsid w:val="00DA237D"/>
    <w:rsid w:val="00DB43FA"/>
    <w:rsid w:val="00DB5F45"/>
    <w:rsid w:val="00DC770E"/>
    <w:rsid w:val="00DD3BF0"/>
    <w:rsid w:val="00DD5BA8"/>
    <w:rsid w:val="00DE1BED"/>
    <w:rsid w:val="00DF1A20"/>
    <w:rsid w:val="00DF5E5B"/>
    <w:rsid w:val="00E06946"/>
    <w:rsid w:val="00E253B2"/>
    <w:rsid w:val="00E30586"/>
    <w:rsid w:val="00E46D4F"/>
    <w:rsid w:val="00E54E3A"/>
    <w:rsid w:val="00E578CD"/>
    <w:rsid w:val="00E61D1B"/>
    <w:rsid w:val="00E8105E"/>
    <w:rsid w:val="00E81DED"/>
    <w:rsid w:val="00E8655F"/>
    <w:rsid w:val="00E912CB"/>
    <w:rsid w:val="00EA16C6"/>
    <w:rsid w:val="00EA179F"/>
    <w:rsid w:val="00EA4B11"/>
    <w:rsid w:val="00EB163F"/>
    <w:rsid w:val="00EB2BAC"/>
    <w:rsid w:val="00EC48BA"/>
    <w:rsid w:val="00F06EA8"/>
    <w:rsid w:val="00F158AA"/>
    <w:rsid w:val="00F22080"/>
    <w:rsid w:val="00F31AC0"/>
    <w:rsid w:val="00F31F32"/>
    <w:rsid w:val="00F477C6"/>
    <w:rsid w:val="00F538EF"/>
    <w:rsid w:val="00F55ED4"/>
    <w:rsid w:val="00F806D2"/>
    <w:rsid w:val="00F865A5"/>
    <w:rsid w:val="00F87F08"/>
    <w:rsid w:val="00FB0250"/>
    <w:rsid w:val="00FB3A8F"/>
    <w:rsid w:val="00FE7DF2"/>
    <w:rsid w:val="00FF7D8E"/>
    <w:rsid w:val="216A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50787"/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Paragrafoelenco"/>
    <w:next w:val="Normale"/>
    <w:link w:val="Titolo1Carattere"/>
    <w:qFormat/>
    <w:rsid w:val="00BF588D"/>
    <w:pPr>
      <w:keepNext/>
      <w:numPr>
        <w:numId w:val="13"/>
      </w:numPr>
      <w:ind w:left="360"/>
      <w:jc w:val="both"/>
      <w:outlineLvl w:val="0"/>
    </w:pPr>
    <w:rPr>
      <w:rFonts w:ascii="Calibri" w:hAnsi="Calibri"/>
      <w:b/>
      <w:bCs/>
      <w:sz w:val="20"/>
      <w:szCs w:val="20"/>
    </w:rPr>
  </w:style>
  <w:style w:type="paragraph" w:styleId="Titolo2">
    <w:name w:val="heading 2"/>
    <w:basedOn w:val="Titolo1"/>
    <w:next w:val="Normale"/>
    <w:link w:val="Titolo2Carattere"/>
    <w:qFormat/>
    <w:rsid w:val="00BF588D"/>
    <w:pPr>
      <w:numPr>
        <w:ilvl w:val="1"/>
      </w:numPr>
      <w:ind w:left="426"/>
      <w:outlineLvl w:val="1"/>
    </w:pPr>
  </w:style>
  <w:style w:type="paragraph" w:styleId="Titolo3">
    <w:name w:val="heading 3"/>
    <w:basedOn w:val="Titolo2"/>
    <w:next w:val="Normale"/>
    <w:link w:val="Titolo3Carattere"/>
    <w:qFormat/>
    <w:rsid w:val="00BF588D"/>
    <w:pPr>
      <w:numPr>
        <w:ilvl w:val="2"/>
      </w:numPr>
      <w:ind w:left="567" w:hanging="567"/>
      <w:outlineLvl w:val="2"/>
    </w:pPr>
  </w:style>
  <w:style w:type="paragraph" w:styleId="Titolo4">
    <w:name w:val="heading 4"/>
    <w:basedOn w:val="Normale"/>
    <w:next w:val="Normale"/>
    <w:link w:val="Titolo4Carattere"/>
    <w:unhideWhenUsed/>
    <w:qFormat/>
    <w:rsid w:val="00667ED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qFormat/>
    <w:rsid w:val="00F31F32"/>
    <w:pPr>
      <w:widowControl w:val="0"/>
      <w:tabs>
        <w:tab w:val="left" w:pos="-1440"/>
        <w:tab w:val="left" w:pos="-720"/>
      </w:tabs>
      <w:suppressAutoHyphens/>
      <w:jc w:val="both"/>
      <w:outlineLvl w:val="4"/>
    </w:pPr>
    <w:rPr>
      <w:b/>
      <w:spacing w:val="-2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151A3"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0151A3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D13837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qFormat/>
    <w:rsid w:val="0087338A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2"/>
      <w:szCs w:val="20"/>
    </w:rPr>
  </w:style>
  <w:style w:type="character" w:customStyle="1" w:styleId="CorpotestoCarattere">
    <w:name w:val="Corpo testo Carattere"/>
    <w:basedOn w:val="Carpredefinitoparagrafo"/>
    <w:link w:val="Corpotesto"/>
    <w:qFormat/>
    <w:rsid w:val="0087338A"/>
    <w:rPr>
      <w:rFonts w:ascii="Times New Roman" w:eastAsia="Times New Roman" w:hAnsi="Times New Roman" w:cs="Times New Roman"/>
      <w:b/>
      <w:sz w:val="22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qFormat/>
    <w:rsid w:val="0087338A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rsid w:val="00BF588D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Titolo2Carattere">
    <w:name w:val="Titolo 2 Carattere"/>
    <w:basedOn w:val="Carpredefinitoparagrafo"/>
    <w:link w:val="Titolo2"/>
    <w:qFormat/>
    <w:rsid w:val="00BF588D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Titolo3Carattere">
    <w:name w:val="Titolo 3 Carattere"/>
    <w:basedOn w:val="Carpredefinitoparagrafo"/>
    <w:link w:val="Titolo3"/>
    <w:rsid w:val="00BF588D"/>
    <w:rPr>
      <w:rFonts w:ascii="Calibri" w:eastAsia="Times New Roman" w:hAnsi="Calibri" w:cs="Times New Roman"/>
      <w:b/>
      <w:bCs/>
      <w:sz w:val="20"/>
      <w:szCs w:val="20"/>
    </w:rPr>
  </w:style>
  <w:style w:type="character" w:styleId="Rimandonotaapidipagina">
    <w:name w:val="footnote reference"/>
    <w:basedOn w:val="Carpredefinitoparagrafo"/>
    <w:semiHidden/>
    <w:unhideWhenUsed/>
    <w:rsid w:val="00BF588D"/>
    <w:rPr>
      <w:vertAlign w:val="superscript"/>
    </w:rPr>
  </w:style>
  <w:style w:type="paragraph" w:styleId="Testonotaapidipagina">
    <w:name w:val="footnote text"/>
    <w:basedOn w:val="Normale"/>
    <w:link w:val="TestonotaapidipaginaCarattere"/>
    <w:unhideWhenUsed/>
    <w:rsid w:val="00BF588D"/>
    <w:pPr>
      <w:suppressAutoHyphens/>
      <w:jc w:val="both"/>
    </w:pPr>
    <w:rPr>
      <w:rFonts w:ascii="Arial" w:eastAsia="MS PGothic" w:hAnsi="Arial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BF588D"/>
    <w:rPr>
      <w:rFonts w:ascii="Arial" w:eastAsia="MS PGothic" w:hAnsi="Arial" w:cs="Times New Roman"/>
      <w:sz w:val="20"/>
      <w:szCs w:val="20"/>
    </w:rPr>
  </w:style>
  <w:style w:type="character" w:customStyle="1" w:styleId="apple-converted-space">
    <w:name w:val="apple-converted-space"/>
    <w:basedOn w:val="Carpredefinitoparagrafo"/>
    <w:rsid w:val="00150787"/>
  </w:style>
  <w:style w:type="character" w:styleId="Collegamentovisitato">
    <w:name w:val="FollowedHyperlink"/>
    <w:basedOn w:val="Carpredefinitoparagrafo"/>
    <w:uiPriority w:val="99"/>
    <w:semiHidden/>
    <w:unhideWhenUsed/>
    <w:rsid w:val="005C3394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03372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023D03"/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0C56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0C56A1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markedcontent">
    <w:name w:val="markedcontent"/>
    <w:basedOn w:val="Carpredefinitoparagrafo"/>
    <w:rsid w:val="00B56606"/>
  </w:style>
  <w:style w:type="paragraph" w:styleId="Nessunaspaziatura">
    <w:name w:val="No Spacing"/>
    <w:uiPriority w:val="1"/>
    <w:qFormat/>
    <w:rsid w:val="00667EDC"/>
    <w:rPr>
      <w:rFonts w:ascii="Times New Roman" w:eastAsia="Times New Roman" w:hAnsi="Times New Roman" w:cs="Times New Roman"/>
      <w:lang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67ED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67EDC"/>
    <w:rPr>
      <w:rFonts w:eastAsiaTheme="minorEastAsia"/>
      <w:color w:val="5A5A5A" w:themeColor="text1" w:themeTint="A5"/>
      <w:spacing w:val="15"/>
      <w:sz w:val="22"/>
      <w:szCs w:val="22"/>
      <w:lang w:eastAsia="it-IT"/>
    </w:rPr>
  </w:style>
  <w:style w:type="character" w:styleId="Enfasidelicata">
    <w:name w:val="Subtle Emphasis"/>
    <w:basedOn w:val="Carpredefinitoparagrafo"/>
    <w:uiPriority w:val="19"/>
    <w:qFormat/>
    <w:rsid w:val="00667EDC"/>
    <w:rPr>
      <w:i/>
      <w:iCs/>
      <w:color w:val="404040" w:themeColor="text1" w:themeTint="BF"/>
    </w:rPr>
  </w:style>
  <w:style w:type="character" w:styleId="Enfasicorsivo">
    <w:name w:val="Emphasis"/>
    <w:basedOn w:val="Carpredefinitoparagrafo"/>
    <w:uiPriority w:val="20"/>
    <w:qFormat/>
    <w:rsid w:val="00667EDC"/>
    <w:rPr>
      <w:i/>
      <w:iCs/>
    </w:rPr>
  </w:style>
  <w:style w:type="character" w:customStyle="1" w:styleId="Titolo4Carattere">
    <w:name w:val="Titolo 4 Carattere"/>
    <w:basedOn w:val="Carpredefinitoparagrafo"/>
    <w:link w:val="Titolo4"/>
    <w:uiPriority w:val="9"/>
    <w:rsid w:val="00667EDC"/>
    <w:rPr>
      <w:rFonts w:asciiTheme="majorHAnsi" w:eastAsiaTheme="majorEastAsia" w:hAnsiTheme="majorHAnsi" w:cstheme="majorBidi"/>
      <w:i/>
      <w:iCs/>
      <w:color w:val="2F5496" w:themeColor="accent1" w:themeShade="BF"/>
      <w:lang w:eastAsia="it-IT"/>
    </w:rPr>
  </w:style>
  <w:style w:type="paragraph" w:styleId="Revisione">
    <w:name w:val="Revision"/>
    <w:hidden/>
    <w:uiPriority w:val="99"/>
    <w:semiHidden/>
    <w:rsid w:val="00D02487"/>
    <w:rPr>
      <w:rFonts w:ascii="Times New Roman" w:eastAsia="Times New Roman" w:hAnsi="Times New Roman" w:cs="Times New Roman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F31F32"/>
    <w:rPr>
      <w:rFonts w:ascii="Times New Roman" w:eastAsia="Times New Roman" w:hAnsi="Times New Roman" w:cs="Times New Roman"/>
      <w:b/>
      <w:spacing w:val="-2"/>
      <w:szCs w:val="20"/>
      <w:lang w:val="en-US"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F31F32"/>
  </w:style>
  <w:style w:type="character" w:customStyle="1" w:styleId="CollegamentoInternet">
    <w:name w:val="Collegamento Internet"/>
    <w:rsid w:val="00F31F32"/>
    <w:rPr>
      <w:color w:val="0000FF"/>
      <w:u w:val="single"/>
    </w:rPr>
  </w:style>
  <w:style w:type="character" w:customStyle="1" w:styleId="TestofumettoCarattere">
    <w:name w:val="Testo fumetto Carattere"/>
    <w:basedOn w:val="Carpredefinitoparagrafo"/>
    <w:link w:val="Testofumetto"/>
    <w:semiHidden/>
    <w:qFormat/>
    <w:rsid w:val="00F31F32"/>
    <w:rPr>
      <w:rFonts w:ascii="Segoe UI" w:hAnsi="Segoe UI" w:cs="Segoe UI"/>
      <w:sz w:val="18"/>
      <w:szCs w:val="18"/>
    </w:rPr>
  </w:style>
  <w:style w:type="paragraph" w:styleId="Titolo">
    <w:name w:val="Title"/>
    <w:basedOn w:val="Normale"/>
    <w:next w:val="Corpotesto"/>
    <w:link w:val="TitoloCarattere"/>
    <w:qFormat/>
    <w:rsid w:val="00F31F32"/>
    <w:pPr>
      <w:keepNext/>
      <w:suppressAutoHyphens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rsid w:val="00F31F32"/>
    <w:rPr>
      <w:rFonts w:ascii="Liberation Sans" w:eastAsia="Microsoft YaHei" w:hAnsi="Liberation Sans" w:cs="Lucida Sans"/>
      <w:sz w:val="28"/>
      <w:szCs w:val="28"/>
      <w:lang w:eastAsia="it-IT"/>
    </w:rPr>
  </w:style>
  <w:style w:type="paragraph" w:styleId="Elenco">
    <w:name w:val="List"/>
    <w:basedOn w:val="Corpotesto"/>
    <w:rsid w:val="00F31F32"/>
    <w:pPr>
      <w:suppressAutoHyphens/>
      <w:overflowPunct/>
      <w:autoSpaceDE/>
      <w:autoSpaceDN/>
      <w:adjustRightInd/>
      <w:spacing w:after="120"/>
      <w:jc w:val="left"/>
      <w:textAlignment w:val="auto"/>
    </w:pPr>
    <w:rPr>
      <w:rFonts w:cs="Lucida Sans"/>
      <w:b w:val="0"/>
      <w:sz w:val="20"/>
    </w:rPr>
  </w:style>
  <w:style w:type="paragraph" w:styleId="Didascalia">
    <w:name w:val="caption"/>
    <w:basedOn w:val="Normale"/>
    <w:qFormat/>
    <w:rsid w:val="00F31F32"/>
    <w:pPr>
      <w:suppressLineNumbers/>
      <w:suppressAutoHyphen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rsid w:val="00F31F32"/>
    <w:pPr>
      <w:suppressLineNumbers/>
      <w:suppressAutoHyphens/>
    </w:pPr>
    <w:rPr>
      <w:rFonts w:cs="Lucida Sans"/>
      <w:sz w:val="20"/>
      <w:szCs w:val="20"/>
    </w:rPr>
  </w:style>
  <w:style w:type="paragraph" w:customStyle="1" w:styleId="Intestazioneepidipagina">
    <w:name w:val="Intestazione e piè di pagina"/>
    <w:basedOn w:val="Normale"/>
    <w:qFormat/>
    <w:rsid w:val="00F31F32"/>
    <w:pPr>
      <w:suppressAutoHyphens/>
    </w:pPr>
    <w:rPr>
      <w:sz w:val="20"/>
      <w:szCs w:val="20"/>
    </w:rPr>
  </w:style>
  <w:style w:type="paragraph" w:styleId="Testonormale">
    <w:name w:val="Plain Text"/>
    <w:basedOn w:val="Normale"/>
    <w:link w:val="TestonormaleCarattere"/>
    <w:qFormat/>
    <w:rsid w:val="00F31F32"/>
    <w:pPr>
      <w:suppressAutoHyphens/>
    </w:pPr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rsid w:val="00F31F32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rsid w:val="00F31F32"/>
    <w:pPr>
      <w:suppressAutoHyphens/>
      <w:ind w:left="567" w:firstLine="1134"/>
      <w:jc w:val="both"/>
    </w:pPr>
    <w:rPr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F31F32"/>
    <w:rPr>
      <w:rFonts w:ascii="Times New Roman" w:eastAsia="Times New Roman" w:hAnsi="Times New Roman" w:cs="Times New Roman"/>
      <w:szCs w:val="20"/>
      <w:lang w:eastAsia="it-IT"/>
    </w:rPr>
  </w:style>
  <w:style w:type="paragraph" w:styleId="Testofumetto">
    <w:name w:val="Balloon Text"/>
    <w:basedOn w:val="Normale"/>
    <w:link w:val="TestofumettoCarattere"/>
    <w:semiHidden/>
    <w:unhideWhenUsed/>
    <w:qFormat/>
    <w:rsid w:val="00F31F32"/>
    <w:pPr>
      <w:suppressAutoHyphens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stofumettoCarattere1">
    <w:name w:val="Testo fumetto Carattere1"/>
    <w:basedOn w:val="Carpredefinitoparagrafo"/>
    <w:uiPriority w:val="99"/>
    <w:semiHidden/>
    <w:rsid w:val="00F31F32"/>
    <w:rPr>
      <w:rFonts w:ascii="Segoe UI" w:eastAsia="Times New Roman" w:hAnsi="Segoe UI" w:cs="Segoe UI"/>
      <w:sz w:val="18"/>
      <w:szCs w:val="18"/>
      <w:lang w:eastAsia="it-IT"/>
    </w:rPr>
  </w:style>
  <w:style w:type="paragraph" w:customStyle="1" w:styleId="Default">
    <w:name w:val="Default"/>
    <w:qFormat/>
    <w:rsid w:val="00F31F32"/>
    <w:pPr>
      <w:suppressAutoHyphens/>
    </w:pPr>
    <w:rPr>
      <w:rFonts w:ascii="Times New Roman" w:eastAsia="Times New Roman" w:hAnsi="Times New Roman" w:cs="Times New Roman"/>
      <w:color w:val="000000"/>
      <w:lang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F31F32"/>
    <w:pPr>
      <w:suppressAutoHyphens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gliatabella11">
    <w:name w:val="Griglia tabella11"/>
    <w:basedOn w:val="Tabellanormale"/>
    <w:next w:val="Grigliatabella"/>
    <w:uiPriority w:val="59"/>
    <w:rsid w:val="00F31F32"/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36D9AF8D92E6D4896FA47C64897B85C" ma:contentTypeVersion="12" ma:contentTypeDescription="Creare un nuovo documento." ma:contentTypeScope="" ma:versionID="0757c3c262bd7be35fd2e4bc8177c845">
  <xsd:schema xmlns:xsd="http://www.w3.org/2001/XMLSchema" xmlns:xs="http://www.w3.org/2001/XMLSchema" xmlns:p="http://schemas.microsoft.com/office/2006/metadata/properties" xmlns:ns3="82ef69b8-65d5-47b2-8f4a-2e09ed143efe" xmlns:ns4="4a22eb92-2709-4e62-b46e-21685da4c9d3" targetNamespace="http://schemas.microsoft.com/office/2006/metadata/properties" ma:root="true" ma:fieldsID="17131384df33d9e92f2730891cf19045" ns3:_="" ns4:_="">
    <xsd:import namespace="82ef69b8-65d5-47b2-8f4a-2e09ed143efe"/>
    <xsd:import namespace="4a22eb92-2709-4e62-b46e-21685da4c9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ef69b8-65d5-47b2-8f4a-2e09ed143e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2eb92-2709-4e62-b46e-21685da4c9d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FB76EF-96BB-4AD6-B133-E904729D3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2624CC-0428-4C2E-9587-431A3FCA7A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05E57F-5E18-47DA-A720-180778A9F4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1F33E3-1CEC-4FEB-8BEF-B9F4029737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ef69b8-65d5-47b2-8f4a-2e09ed143efe"/>
    <ds:schemaRef ds:uri="4a22eb92-2709-4e62-b46e-21685da4c9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1113</Words>
  <Characters>6346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LIBORIO CAPOZZO</cp:lastModifiedBy>
  <cp:revision>2</cp:revision>
  <cp:lastPrinted>2023-07-06T08:10:00Z</cp:lastPrinted>
  <dcterms:created xsi:type="dcterms:W3CDTF">2023-09-27T08:41:00Z</dcterms:created>
  <dcterms:modified xsi:type="dcterms:W3CDTF">2023-09-27T08:41:00Z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0x010100B36D9AF8D92E6D4896FA47C64897B85C</vt:lpwstr>
  </property>
</Properties>
</file>